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F241C8" w:rsidRPr="00174061" w:rsidRDefault="00955B1F" w:rsidP="00A46448">
      <w:pPr>
        <w:pStyle w:val="Bezodstpw"/>
        <w:jc w:val="center"/>
        <w:rPr>
          <w:rFonts w:cs="Arial"/>
          <w:b/>
          <w:sz w:val="28"/>
          <w:szCs w:val="28"/>
        </w:rPr>
      </w:pPr>
      <w:r>
        <w:rPr>
          <w:rFonts w:cstheme="minorHAnsi"/>
          <w:b/>
          <w:sz w:val="28"/>
          <w:szCs w:val="28"/>
        </w:rPr>
        <w:t>n</w:t>
      </w:r>
      <w:r w:rsidR="00C56C31" w:rsidRPr="000F5753">
        <w:rPr>
          <w:rFonts w:cstheme="minorHAnsi"/>
          <w:b/>
          <w:sz w:val="28"/>
          <w:szCs w:val="28"/>
        </w:rPr>
        <w:t>a</w:t>
      </w:r>
      <w:r>
        <w:rPr>
          <w:rFonts w:cstheme="minorHAnsi"/>
          <w:b/>
          <w:sz w:val="28"/>
          <w:szCs w:val="28"/>
        </w:rPr>
        <w:t xml:space="preserve"> wykonanie </w:t>
      </w:r>
      <w:r w:rsidR="0083702B">
        <w:rPr>
          <w:rFonts w:cstheme="minorHAnsi"/>
          <w:b/>
          <w:sz w:val="28"/>
          <w:szCs w:val="28"/>
        </w:rPr>
        <w:t>rege</w:t>
      </w:r>
      <w:r w:rsidR="00FA4EE9">
        <w:rPr>
          <w:rFonts w:cstheme="minorHAnsi"/>
          <w:b/>
          <w:sz w:val="28"/>
          <w:szCs w:val="28"/>
        </w:rPr>
        <w:t>neracji ślimaków załadowczych EU</w:t>
      </w:r>
      <w:r w:rsidR="0083702B">
        <w:rPr>
          <w:rFonts w:cstheme="minorHAnsi"/>
          <w:b/>
          <w:sz w:val="28"/>
          <w:szCs w:val="28"/>
        </w:rPr>
        <w:t>ROSILO kamienia wapiennego</w:t>
      </w:r>
    </w:p>
    <w:p w:rsidR="0083702B" w:rsidRDefault="00A46448" w:rsidP="00A46448">
      <w:pPr>
        <w:autoSpaceDE w:val="0"/>
        <w:autoSpaceDN w:val="0"/>
        <w:adjustRightInd w:val="0"/>
        <w:spacing w:after="0" w:line="240" w:lineRule="auto"/>
        <w:rPr>
          <w:rFonts w:cs="Arial"/>
          <w:b/>
          <w:sz w:val="28"/>
          <w:szCs w:val="28"/>
        </w:rPr>
      </w:pPr>
      <w:r w:rsidRPr="0083702B">
        <w:rPr>
          <w:rFonts w:cs="Arial"/>
          <w:b/>
        </w:rPr>
        <w:t>I -</w:t>
      </w:r>
      <w:r w:rsidR="00BD71C2" w:rsidRPr="0083702B">
        <w:rPr>
          <w:rFonts w:cs="Arial"/>
          <w:b/>
        </w:rPr>
        <w:t>Zakres</w:t>
      </w:r>
      <w:r w:rsidR="001E61C0" w:rsidRPr="0083702B">
        <w:rPr>
          <w:rFonts w:cs="Arial"/>
          <w:b/>
        </w:rPr>
        <w:t xml:space="preserve"> </w:t>
      </w:r>
      <w:r w:rsidR="0083702B">
        <w:rPr>
          <w:rFonts w:cs="Arial"/>
          <w:b/>
        </w:rPr>
        <w:t xml:space="preserve">regeneracji </w:t>
      </w:r>
      <w:r w:rsidR="00914E24" w:rsidRPr="0083702B">
        <w:rPr>
          <w:rFonts w:cs="Arial"/>
          <w:b/>
        </w:rPr>
        <w:t>obejmuje</w:t>
      </w:r>
      <w:r w:rsidR="00A6022F" w:rsidRPr="0083702B">
        <w:rPr>
          <w:rFonts w:cs="Arial"/>
          <w:b/>
          <w:sz w:val="28"/>
          <w:szCs w:val="28"/>
        </w:rPr>
        <w:t>:</w:t>
      </w:r>
      <w:r w:rsidR="00955B1F" w:rsidRPr="00A46448">
        <w:rPr>
          <w:rFonts w:cs="Arial"/>
          <w:b/>
          <w:sz w:val="28"/>
          <w:szCs w:val="28"/>
        </w:rPr>
        <w:t xml:space="preserve">   </w:t>
      </w:r>
    </w:p>
    <w:p w:rsidR="0083702B" w:rsidRPr="00077E70" w:rsidRDefault="00FA4EE9" w:rsidP="0083702B">
      <w:pPr>
        <w:pStyle w:val="Akapitzlist"/>
        <w:numPr>
          <w:ilvl w:val="0"/>
          <w:numId w:val="19"/>
        </w:numPr>
        <w:autoSpaceDE w:val="0"/>
        <w:autoSpaceDN w:val="0"/>
        <w:adjustRightInd w:val="0"/>
        <w:spacing w:after="0" w:line="240" w:lineRule="auto"/>
        <w:rPr>
          <w:rFonts w:cs="Arial"/>
        </w:rPr>
      </w:pPr>
      <w:r w:rsidRPr="00077E70">
        <w:rPr>
          <w:rFonts w:cs="Arial"/>
        </w:rPr>
        <w:t xml:space="preserve">Przenośnik ślimakowy  lewy </w:t>
      </w:r>
      <w:r w:rsidR="0083702B" w:rsidRPr="00077E70">
        <w:rPr>
          <w:rFonts w:cs="Arial"/>
        </w:rPr>
        <w:t xml:space="preserve"> 640-450/193,7/500/3925,5 LS</w:t>
      </w:r>
      <w:r w:rsidRPr="00077E70">
        <w:rPr>
          <w:rFonts w:cs="Arial"/>
        </w:rPr>
        <w:t xml:space="preserve">        </w:t>
      </w:r>
      <w:r w:rsidR="0083702B" w:rsidRPr="00077E70">
        <w:rPr>
          <w:rFonts w:cs="Arial"/>
        </w:rPr>
        <w:t xml:space="preserve"> w ilości: 1szt.</w:t>
      </w:r>
    </w:p>
    <w:p w:rsidR="00955B1F" w:rsidRPr="00077E70" w:rsidRDefault="00FA4EE9" w:rsidP="0083702B">
      <w:pPr>
        <w:pStyle w:val="Akapitzlist"/>
        <w:numPr>
          <w:ilvl w:val="0"/>
          <w:numId w:val="19"/>
        </w:numPr>
        <w:autoSpaceDE w:val="0"/>
        <w:autoSpaceDN w:val="0"/>
        <w:adjustRightInd w:val="0"/>
        <w:spacing w:after="0" w:line="240" w:lineRule="auto"/>
        <w:rPr>
          <w:rFonts w:cs="Arial"/>
        </w:rPr>
      </w:pPr>
      <w:r w:rsidRPr="00077E70">
        <w:rPr>
          <w:rFonts w:cs="Arial"/>
        </w:rPr>
        <w:t xml:space="preserve">Przenośnik </w:t>
      </w:r>
      <w:r w:rsidRPr="00077E70">
        <w:rPr>
          <w:rFonts w:cs="Arial"/>
        </w:rPr>
        <w:t xml:space="preserve">ślimakowy  prawy </w:t>
      </w:r>
      <w:r w:rsidR="0083702B" w:rsidRPr="00077E70">
        <w:rPr>
          <w:rFonts w:cs="Arial"/>
        </w:rPr>
        <w:t>640-450/193,7/500/3925,RS          w ilości: 1szt.</w:t>
      </w:r>
      <w:r w:rsidR="00955B1F" w:rsidRPr="00077E70">
        <w:rPr>
          <w:rFonts w:cs="Arial"/>
        </w:rPr>
        <w:t xml:space="preserve">       </w:t>
      </w:r>
    </w:p>
    <w:p w:rsidR="0062142F" w:rsidRDefault="00A46448" w:rsidP="0062142F">
      <w:pPr>
        <w:rPr>
          <w:rFonts w:cs="Arial"/>
          <w:b/>
          <w:bCs/>
        </w:rPr>
      </w:pPr>
      <w:r w:rsidRPr="0062142F">
        <w:rPr>
          <w:rFonts w:cs="Arial"/>
          <w:b/>
          <w:bCs/>
        </w:rPr>
        <w:t xml:space="preserve">II.  </w:t>
      </w:r>
      <w:r w:rsidR="0062142F" w:rsidRPr="0062142F">
        <w:rPr>
          <w:rFonts w:cs="Arial"/>
          <w:b/>
          <w:bCs/>
        </w:rPr>
        <w:t>Zakres</w:t>
      </w:r>
      <w:r w:rsidR="0062142F">
        <w:rPr>
          <w:rFonts w:cs="Arial"/>
          <w:b/>
          <w:bCs/>
        </w:rPr>
        <w:t xml:space="preserve"> prac regeneracyjnych:</w:t>
      </w:r>
    </w:p>
    <w:p w:rsidR="0062142F" w:rsidRPr="001C644A" w:rsidRDefault="001C644A" w:rsidP="0062142F">
      <w:pPr>
        <w:autoSpaceDE w:val="0"/>
        <w:autoSpaceDN w:val="0"/>
        <w:adjustRightInd w:val="0"/>
        <w:spacing w:after="0" w:line="276" w:lineRule="auto"/>
        <w:rPr>
          <w:rFonts w:cs="ArialMT"/>
        </w:rPr>
      </w:pPr>
      <w:r>
        <w:rPr>
          <w:rFonts w:cs="Arial"/>
          <w:b/>
          <w:bCs/>
        </w:rPr>
        <w:t xml:space="preserve">               </w:t>
      </w:r>
      <w:r w:rsidR="0062142F" w:rsidRPr="001C644A">
        <w:rPr>
          <w:rFonts w:cs="ArialMT"/>
        </w:rPr>
        <w:t>&gt; odbiór ślimaków do regeneracji z magazynu</w:t>
      </w:r>
      <w:r w:rsidR="0062142F" w:rsidRPr="001C644A">
        <w:rPr>
          <w:rFonts w:cs="ArialMT"/>
        </w:rPr>
        <w:t xml:space="preserve"> Zamawiającego,</w:t>
      </w:r>
    </w:p>
    <w:p w:rsidR="0062142F" w:rsidRDefault="0062142F" w:rsidP="0062142F">
      <w:pPr>
        <w:autoSpaceDE w:val="0"/>
        <w:autoSpaceDN w:val="0"/>
        <w:adjustRightInd w:val="0"/>
        <w:spacing w:after="0" w:line="240" w:lineRule="auto"/>
        <w:rPr>
          <w:rFonts w:cs="ArialMT"/>
        </w:rPr>
      </w:pPr>
      <w:r w:rsidRPr="001C644A">
        <w:rPr>
          <w:rFonts w:cs="ArialMT"/>
        </w:rPr>
        <w:t xml:space="preserve">               &gt;  wymianę</w:t>
      </w:r>
      <w:r w:rsidRPr="001C644A">
        <w:rPr>
          <w:rFonts w:cs="ArialMT"/>
        </w:rPr>
        <w:t xml:space="preserve"> wstęgi obu ślimaków wraz z załadowaniami</w:t>
      </w:r>
      <w:r w:rsidR="001C644A">
        <w:rPr>
          <w:rFonts w:cs="ArialMT"/>
        </w:rPr>
        <w:t xml:space="preserve"> z materiałów:</w:t>
      </w:r>
    </w:p>
    <w:p w:rsidR="001C644A" w:rsidRDefault="001C644A" w:rsidP="0062142F">
      <w:pPr>
        <w:autoSpaceDE w:val="0"/>
        <w:autoSpaceDN w:val="0"/>
        <w:adjustRightInd w:val="0"/>
        <w:spacing w:after="0" w:line="240" w:lineRule="auto"/>
        <w:rPr>
          <w:rFonts w:cs="ArialMT"/>
        </w:rPr>
      </w:pPr>
      <w:r>
        <w:rPr>
          <w:rFonts w:cs="ArialMT"/>
        </w:rPr>
        <w:t xml:space="preserve">                    - blacha na wstęgi o grubości 12mm o twardości minimum 450HBW,</w:t>
      </w:r>
    </w:p>
    <w:p w:rsidR="001C644A" w:rsidRDefault="001C644A" w:rsidP="0062142F">
      <w:pPr>
        <w:autoSpaceDE w:val="0"/>
        <w:autoSpaceDN w:val="0"/>
        <w:adjustRightInd w:val="0"/>
        <w:spacing w:after="0" w:line="240" w:lineRule="auto"/>
        <w:rPr>
          <w:rFonts w:cs="ArialMT"/>
        </w:rPr>
      </w:pPr>
      <w:r>
        <w:rPr>
          <w:rFonts w:cs="ArialMT"/>
        </w:rPr>
        <w:t xml:space="preserve">                    - </w:t>
      </w:r>
      <w:r>
        <w:rPr>
          <w:rFonts w:cs="ArialMT"/>
        </w:rPr>
        <w:t>blacha na</w:t>
      </w:r>
      <w:r>
        <w:rPr>
          <w:rFonts w:cs="ArialMT"/>
        </w:rPr>
        <w:t xml:space="preserve"> mocowania </w:t>
      </w:r>
      <w:r>
        <w:rPr>
          <w:rFonts w:cs="ArialMT"/>
        </w:rPr>
        <w:t>wstęgi o grubości 12mm o twardości minimum 450HBW</w:t>
      </w:r>
      <w:r>
        <w:rPr>
          <w:rFonts w:cs="ArialMT"/>
        </w:rPr>
        <w:t>,</w:t>
      </w:r>
    </w:p>
    <w:p w:rsidR="001C644A" w:rsidRDefault="001C644A" w:rsidP="0062142F">
      <w:pPr>
        <w:autoSpaceDE w:val="0"/>
        <w:autoSpaceDN w:val="0"/>
        <w:adjustRightInd w:val="0"/>
        <w:spacing w:after="0" w:line="240" w:lineRule="auto"/>
        <w:rPr>
          <w:rFonts w:cs="ArialMT"/>
        </w:rPr>
      </w:pPr>
      <w:r>
        <w:rPr>
          <w:rFonts w:cs="ArialMT"/>
        </w:rPr>
        <w:t xml:space="preserve">                    - napawanie mocowań i wstęg materiałem trudnościeralnym</w:t>
      </w:r>
    </w:p>
    <w:p w:rsidR="00AB2F9F" w:rsidRPr="001C644A" w:rsidRDefault="001C644A" w:rsidP="0062142F">
      <w:pPr>
        <w:autoSpaceDE w:val="0"/>
        <w:autoSpaceDN w:val="0"/>
        <w:adjustRightInd w:val="0"/>
        <w:spacing w:after="0" w:line="240" w:lineRule="auto"/>
        <w:rPr>
          <w:rFonts w:cs="Arial"/>
        </w:rPr>
      </w:pPr>
      <w:r>
        <w:rPr>
          <w:rFonts w:cs="ArialMT"/>
        </w:rPr>
        <w:t xml:space="preserve">  </w:t>
      </w:r>
      <w:r w:rsidR="0062142F" w:rsidRPr="001C644A">
        <w:rPr>
          <w:rFonts w:cs="ArialMT"/>
        </w:rPr>
        <w:t xml:space="preserve">               &gt; dosta</w:t>
      </w:r>
      <w:r w:rsidR="0062142F" w:rsidRPr="001C644A">
        <w:rPr>
          <w:rFonts w:cs="ArialMT"/>
        </w:rPr>
        <w:t>wa zregenerowanego ślimaków</w:t>
      </w:r>
      <w:r w:rsidR="0062142F" w:rsidRPr="001C644A">
        <w:rPr>
          <w:rFonts w:cs="ArialMT"/>
        </w:rPr>
        <w:t xml:space="preserve"> do magazynu Zamawiającego.</w:t>
      </w:r>
      <w:r w:rsidR="00AB2F9F" w:rsidRPr="001C644A">
        <w:rPr>
          <w:rFonts w:cs="Arial"/>
        </w:rPr>
        <w:t xml:space="preserve"> </w:t>
      </w:r>
    </w:p>
    <w:p w:rsidR="004D1C8C" w:rsidRDefault="001C644A" w:rsidP="0062142F">
      <w:pPr>
        <w:autoSpaceDE w:val="0"/>
        <w:autoSpaceDN w:val="0"/>
        <w:adjustRightInd w:val="0"/>
        <w:spacing w:after="0" w:line="240" w:lineRule="auto"/>
        <w:rPr>
          <w:rFonts w:cs="ArialMT"/>
        </w:rPr>
      </w:pPr>
      <w:r w:rsidRPr="001C644A">
        <w:rPr>
          <w:rFonts w:cs="ArialMT"/>
          <w:b/>
        </w:rPr>
        <w:t>III. UWAGA</w:t>
      </w:r>
      <w:r>
        <w:rPr>
          <w:rFonts w:cs="ArialMT"/>
        </w:rPr>
        <w:t xml:space="preserve">: załączone zdjęcia i rysunek zawierają głównie wymiary gabarytowe elementów ślimaków </w:t>
      </w:r>
      <w:r w:rsidR="004D1C8C">
        <w:rPr>
          <w:rFonts w:cs="ArialMT"/>
        </w:rPr>
        <w:t xml:space="preserve">  </w:t>
      </w:r>
    </w:p>
    <w:p w:rsidR="004D1C8C" w:rsidRDefault="004D1C8C" w:rsidP="0062142F">
      <w:pPr>
        <w:autoSpaceDE w:val="0"/>
        <w:autoSpaceDN w:val="0"/>
        <w:adjustRightInd w:val="0"/>
        <w:spacing w:after="0" w:line="240" w:lineRule="auto"/>
        <w:rPr>
          <w:rFonts w:cs="ArialMT"/>
        </w:rPr>
      </w:pPr>
      <w:r>
        <w:rPr>
          <w:rFonts w:cs="ArialMT"/>
        </w:rPr>
        <w:t xml:space="preserve">                      </w:t>
      </w:r>
      <w:r w:rsidR="001C644A">
        <w:rPr>
          <w:rFonts w:cs="ArialMT"/>
        </w:rPr>
        <w:t>służące jedynie do złożenie oferty zgodnie z zakresem szczegółowym o</w:t>
      </w:r>
      <w:r>
        <w:rPr>
          <w:rFonts w:cs="ArialMT"/>
        </w:rPr>
        <w:t>k</w:t>
      </w:r>
      <w:r w:rsidR="001C644A">
        <w:rPr>
          <w:rFonts w:cs="ArialMT"/>
        </w:rPr>
        <w:t xml:space="preserve">reślonym w niniejszym </w:t>
      </w:r>
      <w:r>
        <w:rPr>
          <w:rFonts w:cs="ArialMT"/>
        </w:rPr>
        <w:t xml:space="preserve"> </w:t>
      </w:r>
    </w:p>
    <w:p w:rsidR="0062142F" w:rsidRPr="0062142F" w:rsidRDefault="004D1C8C" w:rsidP="0062142F">
      <w:pPr>
        <w:autoSpaceDE w:val="0"/>
        <w:autoSpaceDN w:val="0"/>
        <w:adjustRightInd w:val="0"/>
        <w:spacing w:after="0" w:line="240" w:lineRule="auto"/>
        <w:rPr>
          <w:rFonts w:ascii="ArialMT" w:hAnsi="ArialMT" w:cs="ArialMT"/>
          <w:sz w:val="20"/>
          <w:szCs w:val="20"/>
        </w:rPr>
      </w:pPr>
      <w:r>
        <w:rPr>
          <w:rFonts w:cs="ArialMT"/>
        </w:rPr>
        <w:t xml:space="preserve">                      </w:t>
      </w:r>
      <w:r w:rsidR="001C644A">
        <w:rPr>
          <w:rFonts w:cs="ArialMT"/>
        </w:rPr>
        <w:t>Ogłoszeniu.</w:t>
      </w:r>
    </w:p>
    <w:p w:rsidR="00AB2F9F" w:rsidRPr="0062142F" w:rsidRDefault="00AB2F9F" w:rsidP="00D10258">
      <w:pPr>
        <w:pStyle w:val="Nagwek2"/>
        <w:numPr>
          <w:ilvl w:val="0"/>
          <w:numId w:val="1"/>
        </w:numPr>
        <w:ind w:left="426" w:hanging="502"/>
        <w:rPr>
          <w:rFonts w:asciiTheme="minorHAnsi" w:hAnsiTheme="minorHAnsi" w:cs="Arial"/>
          <w:lang w:val="pl-PL"/>
        </w:rPr>
      </w:pPr>
      <w:r w:rsidRPr="0062142F">
        <w:rPr>
          <w:rFonts w:asciiTheme="minorHAnsi" w:hAnsiTheme="minorHAnsi" w:cs="Arial"/>
          <w:szCs w:val="22"/>
          <w:lang w:val="pl-PL"/>
        </w:rPr>
        <w:t>Transport</w:t>
      </w:r>
      <w:r w:rsidR="00FB4F9B" w:rsidRPr="0062142F">
        <w:rPr>
          <w:rFonts w:asciiTheme="minorHAnsi" w:hAnsiTheme="minorHAnsi" w:cs="Arial"/>
          <w:szCs w:val="22"/>
          <w:lang w:val="pl-PL"/>
        </w:rPr>
        <w:t xml:space="preserve"> </w:t>
      </w:r>
      <w:r w:rsidRPr="0062142F">
        <w:rPr>
          <w:rFonts w:asciiTheme="minorHAnsi" w:hAnsiTheme="minorHAnsi" w:cs="Arial"/>
          <w:szCs w:val="22"/>
          <w:lang w:val="pl-PL"/>
        </w:rPr>
        <w:t>na</w:t>
      </w:r>
      <w:r w:rsidR="00FB4F9B" w:rsidRPr="0062142F">
        <w:rPr>
          <w:rFonts w:asciiTheme="minorHAnsi" w:hAnsiTheme="minorHAnsi" w:cs="Arial"/>
          <w:szCs w:val="22"/>
          <w:lang w:val="pl-PL"/>
        </w:rPr>
        <w:t xml:space="preserve"> </w:t>
      </w:r>
      <w:r w:rsidRPr="0062142F">
        <w:rPr>
          <w:rFonts w:asciiTheme="minorHAnsi" w:hAnsiTheme="minorHAnsi" w:cs="Arial"/>
          <w:szCs w:val="22"/>
          <w:lang w:val="pl-PL"/>
        </w:rPr>
        <w:t>koszt</w:t>
      </w:r>
      <w:r w:rsidR="00FB4F9B" w:rsidRPr="0062142F">
        <w:rPr>
          <w:rFonts w:asciiTheme="minorHAnsi" w:hAnsiTheme="minorHAnsi" w:cs="Arial"/>
          <w:szCs w:val="22"/>
          <w:lang w:val="pl-PL"/>
        </w:rPr>
        <w:t xml:space="preserve"> </w:t>
      </w:r>
      <w:r w:rsidRPr="0062142F">
        <w:rPr>
          <w:rFonts w:asciiTheme="minorHAnsi" w:hAnsiTheme="minorHAnsi" w:cs="Arial"/>
          <w:szCs w:val="22"/>
          <w:lang w:val="pl-PL"/>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F85A14" w:rsidP="00944179">
      <w:pPr>
        <w:numPr>
          <w:ilvl w:val="1"/>
          <w:numId w:val="1"/>
        </w:numPr>
        <w:spacing w:after="0" w:line="360" w:lineRule="auto"/>
        <w:contextualSpacing/>
        <w:jc w:val="both"/>
        <w:rPr>
          <w:rFonts w:cs="Arial"/>
        </w:rPr>
      </w:pPr>
      <w:r>
        <w:rPr>
          <w:rFonts w:cs="Arial"/>
        </w:rPr>
        <w:t>Zakres regeneracji</w:t>
      </w:r>
      <w:r w:rsidR="00E54D99" w:rsidRPr="00BE22F8">
        <w:rPr>
          <w:rFonts w:cs="Arial"/>
        </w:rPr>
        <w:t>.</w:t>
      </w:r>
    </w:p>
    <w:p w:rsidR="00AB2F9F" w:rsidRPr="00BE22F8" w:rsidRDefault="00836C09" w:rsidP="00944179">
      <w:pPr>
        <w:numPr>
          <w:ilvl w:val="1"/>
          <w:numId w:val="1"/>
        </w:numPr>
        <w:spacing w:after="0" w:line="360" w:lineRule="auto"/>
        <w:contextualSpacing/>
        <w:jc w:val="both"/>
        <w:rPr>
          <w:rFonts w:cs="Arial"/>
        </w:rPr>
      </w:pPr>
      <w:r>
        <w:rPr>
          <w:rFonts w:cs="Arial"/>
        </w:rPr>
        <w:t>Terminy wykonania</w:t>
      </w:r>
      <w:r w:rsidR="006E2B18">
        <w:rPr>
          <w:rFonts w:cs="Arial"/>
        </w:rPr>
        <w:t xml:space="preserve">: </w:t>
      </w:r>
      <w:r>
        <w:rPr>
          <w:rFonts w:cs="Arial"/>
          <w:b/>
        </w:rPr>
        <w:t>do 45</w:t>
      </w:r>
      <w:r w:rsidR="006E2B18">
        <w:rPr>
          <w:rFonts w:cs="Arial"/>
          <w:b/>
        </w:rPr>
        <w:t xml:space="preserve"> od daty </w:t>
      </w:r>
      <w:r w:rsidR="001A34A6">
        <w:rPr>
          <w:rFonts w:cs="Arial"/>
          <w:b/>
        </w:rPr>
        <w:t>podpisania umowy nie dłużej niż do 07.02.2020r.</w:t>
      </w:r>
    </w:p>
    <w:p w:rsidR="00D50C4C" w:rsidRDefault="006412F2" w:rsidP="00D50C4C">
      <w:pPr>
        <w:pStyle w:val="Akapitzlist"/>
        <w:numPr>
          <w:ilvl w:val="1"/>
          <w:numId w:val="1"/>
        </w:numPr>
        <w:spacing w:before="120" w:after="0" w:line="240" w:lineRule="auto"/>
        <w:jc w:val="both"/>
      </w:pPr>
      <w:r w:rsidRPr="00D50C4C">
        <w:rPr>
          <w:rFonts w:cs="Arial"/>
        </w:rPr>
        <w:t>Wymagane:</w:t>
      </w:r>
      <w:r w:rsidR="0029197A" w:rsidRPr="00D50C4C">
        <w:rPr>
          <w:rFonts w:cs="Arial"/>
        </w:rPr>
        <w:t xml:space="preserve"> atesty, certyfikaty, poświadczenia</w:t>
      </w:r>
      <w:r w:rsidR="001A34A6">
        <w:rPr>
          <w:rFonts w:cs="Arial"/>
        </w:rPr>
        <w:t xml:space="preserve">, świadectwa jakości użytych materiałów </w:t>
      </w:r>
      <w:r w:rsidR="0029197A" w:rsidRPr="00D50C4C">
        <w:rPr>
          <w:rFonts w:cs="Arial"/>
        </w:rPr>
        <w:t>.</w:t>
      </w:r>
      <w:r w:rsidR="00D50C4C" w:rsidRPr="00D50C4C">
        <w:rPr>
          <w:rFonts w:cs="Arial"/>
        </w:rPr>
        <w:t xml:space="preserve"> </w:t>
      </w:r>
      <w:r w:rsidR="00D50C4C">
        <w:t>W przypadku wymagalności zarejestrowania dostarczonych urządzeń w UDT</w:t>
      </w:r>
      <w:r w:rsidR="00AD26C5">
        <w:t xml:space="preserve"> </w:t>
      </w:r>
      <w:r w:rsidR="00AD26C5" w:rsidRPr="009E3253">
        <w:t>lub w innych organach państwowych</w:t>
      </w:r>
      <w:r w:rsidR="00D50C4C" w:rsidRPr="009E3253">
        <w:t>, Wykonawca dostarczy wszystkie wymagane do tego celu dokumenty.</w:t>
      </w:r>
    </w:p>
    <w:p w:rsidR="001A34A6" w:rsidRPr="009E3253" w:rsidRDefault="001A34A6" w:rsidP="00D50C4C">
      <w:pPr>
        <w:pStyle w:val="Akapitzlist"/>
        <w:numPr>
          <w:ilvl w:val="1"/>
          <w:numId w:val="1"/>
        </w:numPr>
        <w:spacing w:before="120" w:after="0" w:line="240" w:lineRule="auto"/>
        <w:jc w:val="both"/>
      </w:pPr>
      <w:r>
        <w:t>Opracowanie i dostarczenie Zamawiającemu szczegółowej dokumentacji wykonawczej wraz z rysunkami wykonawczym.</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62142F">
        <w:rPr>
          <w:rFonts w:cs="Arial"/>
        </w:rPr>
        <w:t xml:space="preserve"> minimum </w:t>
      </w:r>
      <w:r w:rsidR="0062142F" w:rsidRPr="001A34A6">
        <w:rPr>
          <w:rFonts w:cs="Arial"/>
          <w:b/>
        </w:rPr>
        <w:t>24 miesiące</w:t>
      </w:r>
      <w:r w:rsidR="0062142F">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3C0885">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437CEC">
        <w:rPr>
          <w:rFonts w:asciiTheme="minorHAnsi" w:hAnsiTheme="minorHAnsi" w:cs="Arial"/>
          <w:bCs w:val="0"/>
          <w:iCs w:val="0"/>
          <w:lang w:val="pl-PL"/>
        </w:rPr>
        <w:t>20.12</w:t>
      </w:r>
      <w:r w:rsidR="00C23F0C" w:rsidRPr="009E3253">
        <w:rPr>
          <w:rFonts w:asciiTheme="minorHAnsi" w:hAnsiTheme="minorHAnsi" w:cs="Arial"/>
          <w:bCs w:val="0"/>
          <w:iCs w:val="0"/>
          <w:lang w:val="pl-PL"/>
        </w:rPr>
        <w:t>.</w:t>
      </w:r>
      <w:r w:rsidR="00855199" w:rsidRPr="009E3253">
        <w:rPr>
          <w:rFonts w:asciiTheme="minorHAnsi" w:hAnsiTheme="minorHAnsi" w:cs="Arial"/>
          <w:bCs w:val="0"/>
          <w:iCs w:val="0"/>
          <w:lang w:val="pl-PL"/>
        </w:rPr>
        <w:t>2019</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lastRenderedPageBreak/>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 xml:space="preserve">e-mail: </w:t>
      </w:r>
      <w:hyperlink r:id="rId10" w:history="1">
        <w:r w:rsidR="00CE6205" w:rsidRPr="00784081">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4103B1" w:rsidRPr="00784081">
        <w:rPr>
          <w:rFonts w:asciiTheme="minorHAnsi" w:hAnsiTheme="minorHAnsi" w:cs="Arial"/>
          <w:color w:val="0070C0"/>
          <w:lang w:val="pl-PL"/>
        </w:rPr>
        <w:t xml:space="preserve"> </w:t>
      </w:r>
      <w:r w:rsidR="004103B1" w:rsidRPr="009E3253">
        <w:rPr>
          <w:rFonts w:asciiTheme="minorHAnsi" w:hAnsiTheme="minorHAnsi" w:cs="Arial"/>
          <w:lang w:val="pl-PL"/>
        </w:rPr>
        <w:t xml:space="preserve">do dnia </w:t>
      </w:r>
      <w:r w:rsidR="00437CEC">
        <w:rPr>
          <w:rFonts w:asciiTheme="minorHAnsi" w:hAnsiTheme="minorHAnsi" w:cs="Arial"/>
          <w:b/>
          <w:lang w:val="pl-PL"/>
        </w:rPr>
        <w:t>17.12</w:t>
      </w:r>
      <w:r w:rsidR="00F869AE">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FF458D">
        <w:rPr>
          <w:rFonts w:asciiTheme="minorHAnsi" w:hAnsiTheme="minorHAnsi" w:cs="Arial"/>
          <w:b/>
          <w:lang w:val="pl-PL"/>
        </w:rPr>
        <w:t xml:space="preserve"> 1</w:t>
      </w:r>
      <w:r w:rsidR="00F869AE">
        <w:rPr>
          <w:rFonts w:asciiTheme="minorHAnsi" w:hAnsiTheme="minorHAnsi" w:cs="Arial"/>
          <w:b/>
          <w:lang w:val="pl-PL"/>
        </w:rPr>
        <w:t>0</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767155" w:rsidRDefault="00572C93" w:rsidP="00767155">
      <w:pPr>
        <w:pStyle w:val="Zwykytekst"/>
        <w:rPr>
          <w:b/>
        </w:rPr>
      </w:pPr>
      <w:r>
        <w:t xml:space="preserve">  </w:t>
      </w:r>
      <w:r w:rsidR="00224B76" w:rsidRPr="00572C93">
        <w:t xml:space="preserve"> </w:t>
      </w:r>
      <w:r w:rsidR="00733210" w:rsidRPr="00572C93">
        <w:t xml:space="preserve">  </w:t>
      </w:r>
      <w:r w:rsidR="00855199" w:rsidRPr="00BC0C0C">
        <w:rPr>
          <w:rFonts w:asciiTheme="minorHAnsi" w:hAnsiTheme="minorHAnsi"/>
        </w:rPr>
        <w:t>16</w:t>
      </w:r>
      <w:r w:rsidR="00855199" w:rsidRPr="00572C93">
        <w:t>.</w:t>
      </w:r>
      <w:r w:rsidR="00855199" w:rsidRPr="00504140">
        <w:rPr>
          <w:rFonts w:asciiTheme="minorHAnsi" w:hAnsiTheme="minorHAnsi"/>
        </w:rPr>
        <w:t>1.</w:t>
      </w:r>
      <w:r w:rsidR="00A07A45" w:rsidRPr="00504140">
        <w:rPr>
          <w:rFonts w:asciiTheme="minorHAnsi" w:hAnsiTheme="minorHAnsi"/>
        </w:rPr>
        <w:t>Sprawy</w:t>
      </w:r>
      <w:r w:rsidR="00A07A45" w:rsidRPr="00504140">
        <w:rPr>
          <w:rFonts w:asciiTheme="minorHAnsi" w:hAnsiTheme="minorHAnsi" w:cs="Arial"/>
        </w:rPr>
        <w:t xml:space="preserve"> techniczne </w:t>
      </w:r>
      <w:r w:rsidR="00733210" w:rsidRPr="00E60961">
        <w:rPr>
          <w:rFonts w:asciiTheme="minorHAnsi" w:hAnsiTheme="minorHAnsi" w:cs="Arial"/>
        </w:rPr>
        <w:t>prowadzi</w:t>
      </w:r>
      <w:r w:rsidR="00B95C88" w:rsidRPr="00E60961">
        <w:rPr>
          <w:rFonts w:asciiTheme="minorHAnsi" w:hAnsiTheme="minorHAnsi" w:cs="Arial"/>
        </w:rPr>
        <w:t xml:space="preserve"> Pan </w:t>
      </w:r>
      <w:r w:rsidR="00767155" w:rsidRPr="003441E3">
        <w:rPr>
          <w:rFonts w:cs="Arial"/>
          <w:b/>
        </w:rPr>
        <w:t>Łukasz Murat</w:t>
      </w:r>
      <w:r w:rsidR="00767155" w:rsidRPr="003441E3">
        <w:rPr>
          <w:rFonts w:asciiTheme="minorHAnsi" w:hAnsiTheme="minorHAnsi" w:cs="Arial"/>
        </w:rPr>
        <w:t xml:space="preserve">, </w:t>
      </w:r>
      <w:r w:rsidR="00767155" w:rsidRPr="003441E3">
        <w:rPr>
          <w:rFonts w:asciiTheme="minorHAnsi" w:hAnsiTheme="minorHAnsi" w:cs="Arial"/>
          <w:b/>
        </w:rPr>
        <w:t>tel. 15 865</w:t>
      </w:r>
      <w:r w:rsidR="00767155" w:rsidRPr="003441E3">
        <w:rPr>
          <w:rFonts w:asciiTheme="minorHAnsi" w:hAnsiTheme="minorHAnsi" w:cs="Arial"/>
        </w:rPr>
        <w:t xml:space="preserve"> </w:t>
      </w:r>
      <w:r w:rsidR="00767155" w:rsidRPr="003441E3">
        <w:rPr>
          <w:rFonts w:asciiTheme="minorHAnsi" w:hAnsiTheme="minorHAnsi" w:cs="Arial"/>
          <w:b/>
        </w:rPr>
        <w:t xml:space="preserve">64 64, kom. </w:t>
      </w:r>
      <w:r w:rsidR="00767155" w:rsidRPr="003441E3">
        <w:rPr>
          <w:b/>
        </w:rPr>
        <w:t>885 903</w:t>
      </w:r>
      <w:r w:rsidR="00767155">
        <w:rPr>
          <w:b/>
        </w:rPr>
        <w:t> </w:t>
      </w:r>
      <w:r w:rsidR="00767155" w:rsidRPr="003441E3">
        <w:rPr>
          <w:b/>
        </w:rPr>
        <w:t xml:space="preserve">611 </w:t>
      </w:r>
    </w:p>
    <w:p w:rsidR="00767155" w:rsidRPr="003441E3" w:rsidRDefault="00767155" w:rsidP="00767155">
      <w:pPr>
        <w:pStyle w:val="Zwykytekst"/>
        <w:rPr>
          <w:rFonts w:asciiTheme="minorHAnsi" w:hAnsiTheme="minorHAnsi"/>
          <w:lang w:val="en-US"/>
        </w:rPr>
      </w:pPr>
      <w:r w:rsidRPr="00767155">
        <w:rPr>
          <w:b/>
          <w:lang w:val="en-US"/>
        </w:rPr>
        <w:t xml:space="preserve">             </w:t>
      </w:r>
      <w:r w:rsidRPr="00767155">
        <w:rPr>
          <w:b/>
          <w:lang w:val="en-US"/>
        </w:rPr>
        <w:t xml:space="preserve">   </w:t>
      </w:r>
      <w:r w:rsidRPr="00767155">
        <w:rPr>
          <w:b/>
          <w:lang w:val="en-US"/>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1" w:history="1">
        <w:r w:rsidRPr="003441E3">
          <w:rPr>
            <w:rStyle w:val="Hipercze"/>
            <w:color w:val="0070C0"/>
            <w:lang w:val="en-US"/>
          </w:rPr>
          <w:t>lukasz.murat@enea.pl</w:t>
        </w:r>
      </w:hyperlink>
    </w:p>
    <w:p w:rsidR="003B69D6" w:rsidRPr="003B69D6" w:rsidRDefault="00855199" w:rsidP="00767155">
      <w:pPr>
        <w:pStyle w:val="Nagwek2"/>
        <w:numPr>
          <w:ilvl w:val="0"/>
          <w:numId w:val="0"/>
        </w:numPr>
        <w:rPr>
          <w:rFonts w:asciiTheme="minorHAnsi" w:hAnsiTheme="minorHAnsi" w:cs="Arial"/>
          <w:lang w:val="pl-PL"/>
        </w:rPr>
      </w:pPr>
      <w:r w:rsidRPr="00354CCD">
        <w:rPr>
          <w:rFonts w:asciiTheme="minorHAnsi" w:eastAsiaTheme="minorHAnsi" w:hAnsiTheme="minorHAnsi"/>
          <w:lang w:val="pl-PL"/>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tel. 15 865 65 60 ;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3E71C1">
        <w:rPr>
          <w:rFonts w:asciiTheme="minorHAnsi" w:hAnsiTheme="minorHAnsi" w:cs="Arial"/>
          <w:lang w:val="pl-PL"/>
        </w:rPr>
        <w:t xml:space="preserve"> </w:t>
      </w:r>
      <w:r w:rsidR="005C4797">
        <w:rPr>
          <w:rFonts w:asciiTheme="minorHAnsi" w:hAnsiTheme="minorHAnsi" w:cs="Arial"/>
          <w:lang w:val="pl-PL"/>
        </w:rPr>
        <w:t xml:space="preserve"> prowadzon</w:t>
      </w:r>
      <w:r w:rsidR="003E71C1">
        <w:rPr>
          <w:rFonts w:asciiTheme="minorHAnsi" w:hAnsiTheme="minorHAnsi" w:cs="Arial"/>
          <w:lang w:val="pl-PL"/>
        </w:rPr>
        <w:t>y</w:t>
      </w:r>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Default="0059158F" w:rsidP="00D10258">
      <w:pPr>
        <w:pStyle w:val="Nagwek2"/>
        <w:numPr>
          <w:ilvl w:val="0"/>
          <w:numId w:val="1"/>
        </w:numPr>
        <w:ind w:left="426" w:hanging="502"/>
        <w:rPr>
          <w:rFonts w:asciiTheme="minorHAnsi" w:hAnsiTheme="minorHAnsi" w:cs="Arial"/>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A7554C" w:rsidRPr="008C0370" w:rsidRDefault="00A7554C" w:rsidP="00A7554C">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A7554C" w:rsidRPr="008C0370" w:rsidRDefault="00A7554C" w:rsidP="00BF7425">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formule matematycznej, która zostanie wykorzystana w aukcji elektronicznej do </w:t>
      </w:r>
      <w:r w:rsidRPr="0085423B">
        <w:rPr>
          <w:color w:val="000000"/>
        </w:rPr>
        <w:lastRenderedPageBreak/>
        <w:t>automatycznego tworzenia kolejnych klasyfikacji na podstawie przedstawianych nowych cen lub wartości;</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7554C" w:rsidRPr="008C0370" w:rsidRDefault="00A7554C" w:rsidP="00BF7425">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A7554C" w:rsidRPr="008C0370" w:rsidRDefault="00A7554C" w:rsidP="00BF7425">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A7554C" w:rsidRPr="008C0370" w:rsidRDefault="00A7554C" w:rsidP="00BF7425">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7554C" w:rsidRPr="008C0370" w:rsidRDefault="00A7554C" w:rsidP="00BF7425">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A7554C" w:rsidRPr="008C037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rsidR="00E60961" w:rsidRPr="00E60961" w:rsidRDefault="00A7554C" w:rsidP="00BF7425">
      <w:pPr>
        <w:pStyle w:val="Nagwek2"/>
        <w:numPr>
          <w:ilvl w:val="1"/>
          <w:numId w:val="1"/>
        </w:numPr>
        <w:spacing w:line="276" w:lineRule="auto"/>
        <w:rPr>
          <w:rFonts w:asciiTheme="minorHAnsi" w:eastAsiaTheme="minorHAnsi" w:hAnsiTheme="minorHAnsi"/>
          <w:lang w:val="pl-PL"/>
        </w:rPr>
      </w:pPr>
      <w:r w:rsidRPr="008C0370">
        <w:rPr>
          <w:rFonts w:asciiTheme="minorHAnsi" w:hAnsiTheme="minorHAnsi"/>
          <w:szCs w:val="22"/>
          <w:lang w:val="pl-PL"/>
        </w:rPr>
        <w:t>Sprawy</w:t>
      </w:r>
      <w:r w:rsidRPr="008C0370">
        <w:rPr>
          <w:rFonts w:asciiTheme="minorHAnsi" w:hAnsiTheme="minorHAnsi" w:cs="Arial"/>
          <w:szCs w:val="22"/>
          <w:lang w:val="pl-PL"/>
        </w:rPr>
        <w:t xml:space="preserve"> techniczne </w:t>
      </w:r>
      <w:r w:rsidRPr="00E60961">
        <w:rPr>
          <w:rFonts w:asciiTheme="minorHAnsi" w:hAnsiTheme="minorHAnsi" w:cs="Arial"/>
          <w:szCs w:val="22"/>
          <w:lang w:val="pl-PL"/>
        </w:rPr>
        <w:t xml:space="preserve">prowadzi Pan </w:t>
      </w:r>
      <w:r w:rsidR="00E60961" w:rsidRPr="00055FCA">
        <w:rPr>
          <w:rFonts w:asciiTheme="minorHAnsi" w:hAnsiTheme="minorHAnsi" w:cs="Arial"/>
          <w:b/>
          <w:bCs w:val="0"/>
          <w:lang w:val="pl-PL"/>
        </w:rPr>
        <w:t>Witold Dunal</w:t>
      </w:r>
      <w:r w:rsidR="00E60961" w:rsidRPr="00E60961">
        <w:rPr>
          <w:rFonts w:asciiTheme="minorHAnsi" w:hAnsiTheme="minorHAnsi"/>
          <w:lang w:val="pl-PL"/>
        </w:rPr>
        <w:t xml:space="preserve">, tel. </w:t>
      </w:r>
      <w:r w:rsidR="00E60961" w:rsidRPr="00E60961">
        <w:rPr>
          <w:rFonts w:asciiTheme="minorHAnsi" w:hAnsiTheme="minorHAnsi" w:cs="Arial"/>
          <w:lang w:val="pl-PL"/>
        </w:rPr>
        <w:t>15 865 62 81</w:t>
      </w:r>
      <w:r w:rsidR="00E60961" w:rsidRPr="00E60961">
        <w:rPr>
          <w:rFonts w:asciiTheme="minorHAnsi" w:hAnsiTheme="minorHAnsi"/>
          <w:lang w:val="pl-PL"/>
        </w:rPr>
        <w:t>;</w:t>
      </w:r>
      <w:r w:rsidR="00E60961" w:rsidRPr="00E60961">
        <w:rPr>
          <w:rFonts w:asciiTheme="minorHAnsi" w:eastAsiaTheme="minorHAnsi" w:hAnsiTheme="minorHAnsi"/>
          <w:lang w:val="pl-PL"/>
        </w:rPr>
        <w:t xml:space="preserve"> </w:t>
      </w:r>
    </w:p>
    <w:p w:rsidR="00E60961" w:rsidRPr="001D1B29" w:rsidRDefault="00E60961" w:rsidP="00BF7425">
      <w:pPr>
        <w:pStyle w:val="Nagwek2"/>
        <w:numPr>
          <w:ilvl w:val="0"/>
          <w:numId w:val="0"/>
        </w:numPr>
        <w:spacing w:line="276" w:lineRule="auto"/>
        <w:ind w:left="142"/>
        <w:rPr>
          <w:rFonts w:eastAsiaTheme="minorHAnsi"/>
        </w:rPr>
      </w:pPr>
      <w:r w:rsidRPr="007C5938">
        <w:rPr>
          <w:rFonts w:asciiTheme="minorHAnsi" w:eastAsiaTheme="minorHAnsi" w:hAnsiTheme="minorHAnsi"/>
          <w:lang w:val="pl-PL"/>
        </w:rPr>
        <w:t xml:space="preserve">                                             </w:t>
      </w:r>
      <w:r w:rsidRPr="00E60961">
        <w:rPr>
          <w:rFonts w:asciiTheme="minorHAnsi" w:eastAsiaTheme="minorHAnsi" w:hAnsiTheme="minorHAnsi"/>
        </w:rPr>
        <w:t xml:space="preserve">e-mail: </w:t>
      </w:r>
      <w:hyperlink r:id="rId14" w:history="1">
        <w:r w:rsidRPr="00E60961">
          <w:rPr>
            <w:rStyle w:val="Hipercze"/>
            <w:rFonts w:asciiTheme="minorHAnsi" w:eastAsiaTheme="minorEastAsia" w:hAnsiTheme="minorHAnsi" w:cstheme="minorBidi"/>
            <w:bCs w:val="0"/>
            <w:iCs w:val="0"/>
            <w:noProof/>
            <w:kern w:val="0"/>
            <w:szCs w:val="22"/>
            <w:lang w:eastAsia="pl-PL"/>
          </w:rPr>
          <w:t>Witold.Dunal@enea.pl</w:t>
        </w:r>
      </w:hyperlink>
    </w:p>
    <w:p w:rsidR="00A7554C" w:rsidRPr="00E60961" w:rsidRDefault="00A7554C" w:rsidP="00BF7425">
      <w:pPr>
        <w:pStyle w:val="Nagwek2"/>
        <w:numPr>
          <w:ilvl w:val="1"/>
          <w:numId w:val="1"/>
        </w:numPr>
        <w:spacing w:line="276" w:lineRule="auto"/>
        <w:rPr>
          <w:rFonts w:asciiTheme="minorHAnsi" w:eastAsiaTheme="minorHAnsi" w:hAnsiTheme="minorHAnsi"/>
          <w:lang w:val="pl-PL"/>
        </w:rPr>
      </w:pPr>
      <w:r w:rsidRPr="00E60961">
        <w:rPr>
          <w:rFonts w:asciiTheme="minorHAnsi" w:eastAsiaTheme="minorHAnsi" w:hAnsiTheme="minorHAnsi"/>
          <w:szCs w:val="22"/>
          <w:lang w:val="pl-PL"/>
        </w:rPr>
        <w:lastRenderedPageBreak/>
        <w:t xml:space="preserve">Sprawy handlowe </w:t>
      </w:r>
      <w:r w:rsidRPr="00E60961">
        <w:rPr>
          <w:rFonts w:asciiTheme="minorHAnsi" w:hAnsiTheme="minorHAnsi" w:cs="Arial"/>
          <w:szCs w:val="22"/>
          <w:lang w:val="pl-PL"/>
        </w:rPr>
        <w:t xml:space="preserve">prowadzi: Pan  </w:t>
      </w:r>
      <w:r w:rsidRPr="00E60961">
        <w:rPr>
          <w:rFonts w:asciiTheme="minorHAnsi" w:hAnsiTheme="minorHAnsi" w:cs="Arial"/>
          <w:b/>
          <w:szCs w:val="22"/>
          <w:lang w:val="pl-PL"/>
        </w:rPr>
        <w:t>Zbigniew Karwacki</w:t>
      </w:r>
      <w:r w:rsidRPr="00E60961">
        <w:rPr>
          <w:rFonts w:asciiTheme="minorHAnsi" w:hAnsiTheme="minorHAnsi" w:cs="Arial"/>
          <w:szCs w:val="22"/>
          <w:lang w:val="pl-PL"/>
        </w:rPr>
        <w:t xml:space="preserve"> tel. 15 865 65 60 ; </w:t>
      </w:r>
    </w:p>
    <w:p w:rsidR="00A7554C" w:rsidRPr="000078F0" w:rsidRDefault="00A7554C" w:rsidP="00BF7425">
      <w:pPr>
        <w:spacing w:after="120" w:line="276" w:lineRule="auto"/>
        <w:ind w:left="708"/>
        <w:contextualSpacing/>
        <w:jc w:val="both"/>
        <w:rPr>
          <w:rFonts w:cs="Arial"/>
          <w:lang w:val="en-US"/>
        </w:rPr>
      </w:pPr>
      <w:r w:rsidRPr="008044A9">
        <w:rPr>
          <w:rFonts w:cs="Arial"/>
        </w:rPr>
        <w:t xml:space="preserve">                </w:t>
      </w:r>
      <w:r w:rsidR="0003629A" w:rsidRPr="008044A9">
        <w:rPr>
          <w:rFonts w:cs="Arial"/>
        </w:rPr>
        <w:t xml:space="preserve">                 </w:t>
      </w:r>
      <w:r w:rsidRPr="008044A9">
        <w:rPr>
          <w:rFonts w:cs="Arial"/>
        </w:rPr>
        <w:t xml:space="preserve"> </w:t>
      </w:r>
      <w:r w:rsidRPr="000078F0">
        <w:rPr>
          <w:rFonts w:cs="Arial"/>
          <w:lang w:val="en-US"/>
        </w:rPr>
        <w:t xml:space="preserve">e-mail:  </w:t>
      </w:r>
      <w:hyperlink r:id="rId15" w:history="1">
        <w:r w:rsidRPr="000078F0">
          <w:rPr>
            <w:rStyle w:val="Hipercze"/>
            <w:rFonts w:eastAsiaTheme="minorEastAsia"/>
            <w:noProof/>
            <w:lang w:val="en-US" w:eastAsia="pl-PL"/>
          </w:rPr>
          <w:t>Zbigniew.Karwacki@enea.pl</w:t>
        </w:r>
      </w:hyperlink>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A7554C" w:rsidRDefault="00A7554C" w:rsidP="00BF7425">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A7554C" w:rsidRDefault="00A7554C" w:rsidP="00A7554C">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A7554C" w:rsidRPr="000078F0" w:rsidRDefault="00A7554C" w:rsidP="00A7554C">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4</w:t>
      </w:r>
      <w:r w:rsidR="00BF7425">
        <w:rPr>
          <w:rFonts w:asciiTheme="minorHAnsi" w:hAnsiTheme="minorHAnsi" w:cs="Arial"/>
          <w:szCs w:val="22"/>
          <w:lang w:val="pl-PL"/>
        </w:rPr>
        <w:t xml:space="preserve"> </w:t>
      </w:r>
      <w:r w:rsidRPr="000078F0">
        <w:rPr>
          <w:rFonts w:asciiTheme="minorHAnsi" w:hAnsiTheme="minorHAnsi" w:cs="Arial"/>
          <w:szCs w:val="22"/>
          <w:lang w:val="pl-PL"/>
        </w:rPr>
        <w:t>- Wzór oświadczenia o wyrażeniu zgody na przetwarzanie danych osobowych.</w:t>
      </w:r>
    </w:p>
    <w:p w:rsidR="00A7554C" w:rsidRPr="000078F0" w:rsidRDefault="00A7554C" w:rsidP="00A7554C">
      <w:pPr>
        <w:pStyle w:val="Tekstpodstawowy"/>
        <w:spacing w:line="240" w:lineRule="auto"/>
      </w:pPr>
      <w:r w:rsidRPr="000078F0">
        <w:t xml:space="preserve">        </w:t>
      </w:r>
      <w:r>
        <w:t>Załącznik nr 5</w:t>
      </w:r>
      <w:r w:rsidRPr="000078F0">
        <w:t xml:space="preserve"> – Umowa projekt</w:t>
      </w:r>
    </w:p>
    <w:p w:rsidR="00A7554C" w:rsidRPr="000078F0" w:rsidRDefault="00A7554C" w:rsidP="00A7554C">
      <w:pPr>
        <w:spacing w:after="120" w:line="240" w:lineRule="auto"/>
        <w:rPr>
          <w:rFonts w:cs="Arial"/>
        </w:rPr>
      </w:pPr>
      <w:r>
        <w:rPr>
          <w:rFonts w:cs="Arial"/>
        </w:rPr>
        <w:t xml:space="preserve">        Załącznik nr 6 </w:t>
      </w:r>
      <w:r w:rsidRPr="000078F0">
        <w:rPr>
          <w:rFonts w:cs="Arial"/>
        </w:rPr>
        <w:t>–</w:t>
      </w:r>
      <w:r w:rsidRPr="000078F0">
        <w:rPr>
          <w:rFonts w:cs="Calibri"/>
          <w:color w:val="000000"/>
        </w:rPr>
        <w:t xml:space="preserve"> Warunki Aukcji Elektronicznej</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354CCD" w:rsidRDefault="00354CCD" w:rsidP="00354CCD">
      <w:pPr>
        <w:pStyle w:val="Akapitzlist"/>
        <w:numPr>
          <w:ilvl w:val="1"/>
          <w:numId w:val="2"/>
        </w:numPr>
        <w:spacing w:after="150" w:line="276" w:lineRule="auto"/>
        <w:jc w:val="both"/>
        <w:rPr>
          <w:rFonts w:cs="Helvetica"/>
          <w:color w:val="333333"/>
        </w:rPr>
      </w:pPr>
      <w:r w:rsidRPr="001F327C">
        <w:rPr>
          <w:rFonts w:cs="Helvetica"/>
          <w:color w:val="333333"/>
        </w:rPr>
        <w:t>Cena ofertowa</w:t>
      </w:r>
      <w:r>
        <w:rPr>
          <w:rFonts w:cs="Helvetica"/>
          <w:color w:val="333333"/>
        </w:rPr>
        <w:t>:</w:t>
      </w:r>
      <w:r w:rsidRPr="00CE42A1">
        <w:rPr>
          <w:rFonts w:cs="Helvetica"/>
          <w:color w:val="333333"/>
        </w:rPr>
        <w:t xml:space="preserve"> </w:t>
      </w:r>
    </w:p>
    <w:p w:rsidR="00354CCD" w:rsidRDefault="00354CCD" w:rsidP="00354CCD">
      <w:pPr>
        <w:pStyle w:val="Akapitzlist"/>
        <w:spacing w:after="150" w:line="276" w:lineRule="auto"/>
        <w:ind w:left="792"/>
        <w:jc w:val="both"/>
        <w:rPr>
          <w:rFonts w:cs="Helvetica"/>
          <w:color w:val="333333"/>
        </w:rPr>
      </w:pPr>
      <w:r>
        <w:rPr>
          <w:rFonts w:cs="Helvetica"/>
          <w:color w:val="333333"/>
        </w:rPr>
        <w:t>Poz.1 .   ……………………………..…zł/szt.</w:t>
      </w:r>
      <w:r w:rsidRPr="00CE42A1">
        <w:rPr>
          <w:rFonts w:cs="Helvetica"/>
          <w:color w:val="333333"/>
        </w:rPr>
        <w:t xml:space="preserve"> netto – Gwar</w:t>
      </w:r>
      <w:r>
        <w:rPr>
          <w:rFonts w:cs="Helvetica"/>
          <w:color w:val="333333"/>
        </w:rPr>
        <w:t>ancja………………………………………………………………</w:t>
      </w:r>
    </w:p>
    <w:p w:rsidR="00354CCD" w:rsidRPr="00CE42A1" w:rsidRDefault="00354CCD" w:rsidP="00354CCD">
      <w:pPr>
        <w:pStyle w:val="Akapitzlist"/>
        <w:spacing w:after="150" w:line="276" w:lineRule="auto"/>
        <w:ind w:left="792"/>
        <w:jc w:val="both"/>
        <w:rPr>
          <w:rFonts w:cs="Helvetica"/>
          <w:color w:val="333333"/>
        </w:rPr>
      </w:pPr>
      <w:r>
        <w:rPr>
          <w:rFonts w:cs="Helvetica"/>
          <w:color w:val="333333"/>
        </w:rPr>
        <w:t>Poz.2 .   ……………………………..…zł/szt.</w:t>
      </w:r>
      <w:r w:rsidRPr="00CE42A1">
        <w:rPr>
          <w:rFonts w:cs="Helvetica"/>
          <w:color w:val="333333"/>
        </w:rPr>
        <w:t xml:space="preserve"> netto – Gwar</w:t>
      </w:r>
      <w:r>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375A88">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10345D"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0345D"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72136" w:rsidRDefault="001F327C" w:rsidP="00A6022F">
      <w:pPr>
        <w:spacing w:after="150"/>
        <w:rPr>
          <w:rFonts w:ascii="Arial" w:hAnsi="Arial" w:cs="Arial"/>
          <w:b/>
        </w:rPr>
      </w:pPr>
      <w:r>
        <w:rPr>
          <w:rFonts w:ascii="Arial" w:hAnsi="Arial" w:cs="Arial"/>
          <w:b/>
        </w:rPr>
        <w:t xml:space="preserve">                                                                                                     </w:t>
      </w: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80F3C" w:rsidRDefault="00372136" w:rsidP="00A6022F">
      <w:pPr>
        <w:spacing w:after="150"/>
        <w:rPr>
          <w:rFonts w:ascii="Arial" w:hAnsi="Arial" w:cs="Arial"/>
          <w:b/>
        </w:rPr>
      </w:pPr>
      <w:r>
        <w:rPr>
          <w:rFonts w:ascii="Arial" w:hAnsi="Arial" w:cs="Arial"/>
          <w:b/>
        </w:rPr>
        <w:t xml:space="preserve">                                                                                                      </w:t>
      </w:r>
      <w:r w:rsidR="001F327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BB6D2C" w:rsidRDefault="00372136" w:rsidP="00BB6D2C">
      <w:pPr>
        <w:jc w:val="right"/>
        <w:rPr>
          <w:rFonts w:eastAsia="Times New Roman" w:cs="Arial"/>
          <w:b/>
          <w:lang w:eastAsia="pl-PL"/>
        </w:rPr>
      </w:pPr>
      <w:r>
        <w:rPr>
          <w:rFonts w:eastAsia="Times New Roman" w:cs="Arial"/>
          <w:b/>
          <w:lang w:eastAsia="pl-PL"/>
        </w:rPr>
        <w:lastRenderedPageBreak/>
        <w:t>Załącznik nr 5</w:t>
      </w:r>
      <w:r w:rsidR="00BB6D2C">
        <w:rPr>
          <w:rFonts w:eastAsia="Times New Roman" w:cs="Arial"/>
          <w:b/>
          <w:lang w:eastAsia="pl-PL"/>
        </w:rPr>
        <w:t xml:space="preserve"> do ogłoszenia</w:t>
      </w:r>
    </w:p>
    <w:p w:rsidR="003801C1" w:rsidRDefault="003801C1" w:rsidP="00BE22F8">
      <w:pPr>
        <w:jc w:val="right"/>
        <w:rPr>
          <w:rFonts w:eastAsia="Times New Roman" w:cs="Arial"/>
          <w:b/>
          <w:lang w:eastAsia="pl-PL"/>
        </w:rPr>
      </w:pPr>
    </w:p>
    <w:p w:rsidR="001F76A9" w:rsidRPr="00075FBF" w:rsidRDefault="001F76A9" w:rsidP="001F76A9">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w:t>
      </w:r>
      <w:r w:rsidRPr="00075FBF">
        <w:rPr>
          <w:rStyle w:val="lslabeltext"/>
          <w:b/>
          <w:sz w:val="28"/>
          <w:szCs w:val="28"/>
        </w:rPr>
        <w:t>/201</w:t>
      </w:r>
      <w:r>
        <w:rPr>
          <w:rStyle w:val="lslabeltext"/>
          <w:b/>
          <w:sz w:val="28"/>
          <w:szCs w:val="28"/>
        </w:rPr>
        <w:t>9</w:t>
      </w:r>
    </w:p>
    <w:p w:rsidR="001F76A9" w:rsidRDefault="001F76A9" w:rsidP="001F76A9">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1F76A9" w:rsidRPr="008B42C3" w:rsidRDefault="001F76A9" w:rsidP="001F76A9">
      <w:pPr>
        <w:spacing w:before="120" w:after="120"/>
        <w:jc w:val="both"/>
        <w:rPr>
          <w:rFonts w:cs="Calibri"/>
          <w:iCs/>
          <w:kern w:val="20"/>
          <w:lang w:eastAsia="pl-PL"/>
        </w:rPr>
      </w:pPr>
      <w:r w:rsidRPr="008B42C3">
        <w:rPr>
          <w:rFonts w:cs="Calibri"/>
          <w:iCs/>
          <w:kern w:val="20"/>
          <w:lang w:eastAsia="pl-PL"/>
        </w:rPr>
        <w:t>zawarta w Zawadzie w dniu ……………………... 2019 roku, pomiędzy:</w:t>
      </w:r>
    </w:p>
    <w:p w:rsidR="001F76A9" w:rsidRPr="00805464" w:rsidRDefault="001F76A9" w:rsidP="001F76A9">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1F76A9" w:rsidRDefault="001F76A9" w:rsidP="001F76A9">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1F76A9" w:rsidRDefault="001F76A9" w:rsidP="001F76A9">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1F76A9" w:rsidRDefault="001F76A9" w:rsidP="001F76A9">
      <w:pPr>
        <w:spacing w:after="0"/>
        <w:jc w:val="both"/>
        <w:rPr>
          <w:rFonts w:cs="Calibri"/>
          <w:b/>
        </w:rPr>
      </w:pPr>
      <w:r>
        <w:rPr>
          <w:rFonts w:cs="Calibri"/>
          <w:b/>
        </w:rPr>
        <w:t>a</w:t>
      </w:r>
    </w:p>
    <w:p w:rsidR="001F76A9" w:rsidRPr="0029375D" w:rsidRDefault="001F76A9" w:rsidP="001F76A9">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1F76A9" w:rsidRPr="00DB1ECF" w:rsidRDefault="001F76A9" w:rsidP="001F76A9">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1F76A9" w:rsidRPr="00DB1ECF" w:rsidRDefault="001F76A9" w:rsidP="001F76A9">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1F76A9" w:rsidRDefault="001F76A9" w:rsidP="001F76A9">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1F76A9" w:rsidRPr="003545CC" w:rsidRDefault="001F76A9" w:rsidP="001F76A9">
      <w:pPr>
        <w:spacing w:after="120"/>
        <w:rPr>
          <w:rFonts w:ascii="Calibri" w:hAnsi="Calibri" w:cs="Calibri"/>
        </w:rPr>
      </w:pPr>
      <w:r w:rsidRPr="003545CC">
        <w:rPr>
          <w:rFonts w:ascii="Calibri" w:hAnsi="Calibri" w:cs="Calibri"/>
        </w:rPr>
        <w:t>Na wstępie Strony stwierdziły, co następuje:</w:t>
      </w:r>
    </w:p>
    <w:p w:rsidR="001F76A9" w:rsidRPr="0029375D" w:rsidRDefault="001F76A9" w:rsidP="001F76A9">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1F76A9" w:rsidRPr="0029375D" w:rsidRDefault="001F76A9" w:rsidP="001F76A9">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1F76A9" w:rsidRDefault="001F76A9" w:rsidP="001F76A9">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1F76A9" w:rsidRDefault="001F76A9" w:rsidP="001F76A9">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1F76A9" w:rsidRPr="002727C9" w:rsidRDefault="001F76A9" w:rsidP="001F76A9">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Zamawiającego</w:t>
      </w:r>
      <w:r w:rsidRPr="002727C9">
        <w:rPr>
          <w:rFonts w:ascii="Calibri" w:hAnsi="Calibri" w:cs="Calibri"/>
          <w:szCs w:val="22"/>
        </w:rPr>
        <w:t xml:space="preserve"> stanowią integralną część Umowy. Dostawca oświadcza, iż zapoznał się z </w:t>
      </w:r>
      <w:r>
        <w:rPr>
          <w:rFonts w:ascii="Calibri" w:hAnsi="Calibri" w:cs="Calibri"/>
          <w:szCs w:val="22"/>
        </w:rPr>
        <w:t xml:space="preserve"> </w:t>
      </w: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1F76A9" w:rsidRDefault="001F76A9" w:rsidP="001F76A9">
      <w:pPr>
        <w:keepNext/>
        <w:keepLines/>
        <w:widowControl w:val="0"/>
        <w:spacing w:before="120" w:after="120"/>
        <w:rPr>
          <w:rFonts w:cs="Calibri"/>
          <w:b/>
        </w:rPr>
      </w:pPr>
      <w:r w:rsidRPr="0029375D">
        <w:rPr>
          <w:rFonts w:cs="Calibri"/>
          <w:b/>
        </w:rPr>
        <w:lastRenderedPageBreak/>
        <w:t>W związku z powyższym Strony ustaliły, co następuje:</w:t>
      </w:r>
    </w:p>
    <w:p w:rsidR="001F76A9" w:rsidRPr="00204508" w:rsidRDefault="001F76A9" w:rsidP="001F76A9">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1" w:name="_Toc23339023"/>
      <w:bookmarkStart w:id="2" w:name="_Toc23489328"/>
      <w:bookmarkStart w:id="3" w:name="_Toc23491655"/>
      <w:bookmarkStart w:id="4" w:name="_Toc23578757"/>
      <w:bookmarkStart w:id="5" w:name="_Toc23680593"/>
      <w:bookmarkStart w:id="6" w:name="_Toc24279169"/>
      <w:bookmarkStart w:id="7" w:name="_Toc24547198"/>
    </w:p>
    <w:p w:rsidR="001F76A9" w:rsidRDefault="001F76A9" w:rsidP="001F76A9">
      <w:pPr>
        <w:pStyle w:val="Akapitzlist"/>
        <w:numPr>
          <w:ilvl w:val="1"/>
          <w:numId w:val="20"/>
        </w:numPr>
        <w:autoSpaceDE w:val="0"/>
        <w:autoSpaceDN w:val="0"/>
        <w:adjustRightInd w:val="0"/>
        <w:spacing w:after="0" w:line="240" w:lineRule="auto"/>
      </w:pPr>
      <w:r>
        <w:t xml:space="preserve"> </w:t>
      </w:r>
      <w:r w:rsidRPr="00067AD2">
        <w:t xml:space="preserve">Zamawiający zamawia, a Dostawca przyjmuje do realizacji </w:t>
      </w:r>
      <w:r w:rsidRPr="00067AD2">
        <w:rPr>
          <w:rFonts w:cstheme="minorHAnsi"/>
          <w:b/>
        </w:rPr>
        <w:t>rege</w:t>
      </w:r>
      <w:r>
        <w:rPr>
          <w:rFonts w:cstheme="minorHAnsi"/>
          <w:b/>
        </w:rPr>
        <w:t>nerację</w:t>
      </w:r>
      <w:r w:rsidRPr="00067AD2">
        <w:rPr>
          <w:rFonts w:cstheme="minorHAnsi"/>
          <w:b/>
        </w:rPr>
        <w:t xml:space="preserve"> ślimaków   załadowczych EUROSILO kamienia wapiennego</w:t>
      </w:r>
      <w:r>
        <w:rPr>
          <w:rFonts w:cstheme="minorHAnsi"/>
          <w:b/>
        </w:rPr>
        <w:t xml:space="preserve"> </w:t>
      </w:r>
      <w:r w:rsidRPr="00D13AF8">
        <w:rPr>
          <w:rFonts w:cs="Calibri"/>
        </w:rPr>
        <w:t>według poniższej specyfikacji</w:t>
      </w:r>
      <w:r w:rsidRPr="00067AD2">
        <w:rPr>
          <w:rFonts w:cs="Arial"/>
        </w:rPr>
        <w:t xml:space="preserve">. </w:t>
      </w:r>
      <w:r w:rsidRPr="00204508">
        <w:t>-</w:t>
      </w:r>
      <w:r>
        <w:t xml:space="preserve"> </w:t>
      </w:r>
      <w:r w:rsidRPr="00204508">
        <w:t>dalej:   „Towar</w:t>
      </w:r>
      <w:r>
        <w:t>”.</w:t>
      </w:r>
    </w:p>
    <w:tbl>
      <w:tblPr>
        <w:tblStyle w:val="Tabela-Siatka"/>
        <w:tblW w:w="8773" w:type="dxa"/>
        <w:tblInd w:w="720" w:type="dxa"/>
        <w:tblLayout w:type="fixed"/>
        <w:tblLook w:val="04A0" w:firstRow="1" w:lastRow="0" w:firstColumn="1" w:lastColumn="0" w:noHBand="0" w:noVBand="1"/>
      </w:tblPr>
      <w:tblGrid>
        <w:gridCol w:w="6079"/>
        <w:gridCol w:w="1418"/>
        <w:gridCol w:w="567"/>
        <w:gridCol w:w="709"/>
      </w:tblGrid>
      <w:tr w:rsidR="001F76A9" w:rsidTr="00043DA3">
        <w:tc>
          <w:tcPr>
            <w:tcW w:w="6079" w:type="dxa"/>
          </w:tcPr>
          <w:p w:rsidR="001F76A9" w:rsidRDefault="001F76A9" w:rsidP="00043DA3">
            <w:pPr>
              <w:pStyle w:val="Akapitzlist"/>
              <w:autoSpaceDE w:val="0"/>
              <w:autoSpaceDN w:val="0"/>
              <w:adjustRightInd w:val="0"/>
              <w:ind w:left="0"/>
            </w:pPr>
            <w:r>
              <w:rPr>
                <w:rFonts w:cs="Calibri"/>
                <w:bCs/>
                <w:color w:val="000000"/>
                <w:lang w:eastAsia="pl-PL"/>
              </w:rPr>
              <w:t>RODZAJ MATERIAŁU</w:t>
            </w:r>
          </w:p>
        </w:tc>
        <w:tc>
          <w:tcPr>
            <w:tcW w:w="1418" w:type="dxa"/>
          </w:tcPr>
          <w:p w:rsidR="001F76A9" w:rsidRDefault="001F76A9" w:rsidP="00043DA3">
            <w:pPr>
              <w:pStyle w:val="Akapitzlist"/>
              <w:autoSpaceDE w:val="0"/>
              <w:autoSpaceDN w:val="0"/>
              <w:adjustRightInd w:val="0"/>
              <w:ind w:left="0"/>
            </w:pPr>
            <w:r>
              <w:t>Indeks Zam.</w:t>
            </w:r>
          </w:p>
        </w:tc>
        <w:tc>
          <w:tcPr>
            <w:tcW w:w="567" w:type="dxa"/>
          </w:tcPr>
          <w:p w:rsidR="001F76A9" w:rsidRDefault="001F76A9" w:rsidP="00043DA3">
            <w:pPr>
              <w:pStyle w:val="Akapitzlist"/>
              <w:autoSpaceDE w:val="0"/>
              <w:autoSpaceDN w:val="0"/>
              <w:adjustRightInd w:val="0"/>
              <w:ind w:left="0"/>
            </w:pPr>
            <w:r>
              <w:t>J.m</w:t>
            </w:r>
          </w:p>
        </w:tc>
        <w:tc>
          <w:tcPr>
            <w:tcW w:w="709" w:type="dxa"/>
          </w:tcPr>
          <w:p w:rsidR="001F76A9" w:rsidRDefault="001F76A9" w:rsidP="00043DA3">
            <w:pPr>
              <w:pStyle w:val="Akapitzlist"/>
              <w:autoSpaceDE w:val="0"/>
              <w:autoSpaceDN w:val="0"/>
              <w:adjustRightInd w:val="0"/>
              <w:ind w:left="0"/>
            </w:pPr>
            <w:r>
              <w:t xml:space="preserve">Ilość  </w:t>
            </w:r>
          </w:p>
        </w:tc>
      </w:tr>
      <w:tr w:rsidR="001F76A9" w:rsidTr="00043DA3">
        <w:tc>
          <w:tcPr>
            <w:tcW w:w="6079" w:type="dxa"/>
          </w:tcPr>
          <w:p w:rsidR="001F76A9" w:rsidRDefault="001F76A9" w:rsidP="00043DA3">
            <w:pPr>
              <w:pStyle w:val="Akapitzlist"/>
              <w:autoSpaceDE w:val="0"/>
              <w:autoSpaceDN w:val="0"/>
              <w:adjustRightInd w:val="0"/>
              <w:ind w:left="0"/>
            </w:pPr>
            <w:r>
              <w:t>1.1.1.</w:t>
            </w:r>
            <w:r w:rsidRPr="00077E70">
              <w:rPr>
                <w:rFonts w:cs="Arial"/>
              </w:rPr>
              <w:t xml:space="preserve"> Przenośnik ślimakowy  lewy  640-</w:t>
            </w:r>
            <w:r>
              <w:rPr>
                <w:rFonts w:cs="Arial"/>
              </w:rPr>
              <w:t>45</w:t>
            </w:r>
            <w:r w:rsidRPr="00077E70">
              <w:rPr>
                <w:rFonts w:cs="Arial"/>
              </w:rPr>
              <w:t xml:space="preserve">0/193,7/500/3925,5 LS         </w:t>
            </w:r>
          </w:p>
        </w:tc>
        <w:tc>
          <w:tcPr>
            <w:tcW w:w="1418" w:type="dxa"/>
          </w:tcPr>
          <w:p w:rsidR="001F76A9" w:rsidRDefault="001F76A9" w:rsidP="00043DA3">
            <w:pPr>
              <w:pStyle w:val="Akapitzlist"/>
              <w:autoSpaceDE w:val="0"/>
              <w:autoSpaceDN w:val="0"/>
              <w:adjustRightInd w:val="0"/>
              <w:ind w:left="0"/>
            </w:pPr>
            <w:r w:rsidRPr="009F7726">
              <w:t>110027767</w:t>
            </w:r>
          </w:p>
        </w:tc>
        <w:tc>
          <w:tcPr>
            <w:tcW w:w="567" w:type="dxa"/>
          </w:tcPr>
          <w:p w:rsidR="001F76A9" w:rsidRDefault="001F76A9" w:rsidP="00043DA3">
            <w:pPr>
              <w:pStyle w:val="Akapitzlist"/>
              <w:autoSpaceDE w:val="0"/>
              <w:autoSpaceDN w:val="0"/>
              <w:adjustRightInd w:val="0"/>
              <w:ind w:left="0"/>
            </w:pPr>
            <w:r>
              <w:t>SZT</w:t>
            </w:r>
          </w:p>
        </w:tc>
        <w:tc>
          <w:tcPr>
            <w:tcW w:w="709" w:type="dxa"/>
          </w:tcPr>
          <w:p w:rsidR="001F76A9" w:rsidRDefault="001F76A9" w:rsidP="00043DA3">
            <w:pPr>
              <w:pStyle w:val="Akapitzlist"/>
              <w:autoSpaceDE w:val="0"/>
              <w:autoSpaceDN w:val="0"/>
              <w:adjustRightInd w:val="0"/>
              <w:ind w:left="0"/>
            </w:pPr>
            <w:r>
              <w:t>1</w:t>
            </w:r>
          </w:p>
        </w:tc>
      </w:tr>
      <w:tr w:rsidR="001F76A9" w:rsidTr="00043DA3">
        <w:tc>
          <w:tcPr>
            <w:tcW w:w="6079" w:type="dxa"/>
          </w:tcPr>
          <w:p w:rsidR="001F76A9" w:rsidRDefault="001F76A9" w:rsidP="00043DA3">
            <w:pPr>
              <w:pStyle w:val="Akapitzlist"/>
              <w:autoSpaceDE w:val="0"/>
              <w:autoSpaceDN w:val="0"/>
              <w:adjustRightInd w:val="0"/>
              <w:ind w:left="0"/>
            </w:pPr>
            <w:r>
              <w:t>1.1.2.</w:t>
            </w:r>
            <w:r w:rsidRPr="00077E70">
              <w:rPr>
                <w:rFonts w:cs="Arial"/>
              </w:rPr>
              <w:t xml:space="preserve"> Przenośnik ślimakowy  prawy 640-</w:t>
            </w:r>
            <w:r>
              <w:rPr>
                <w:rFonts w:cs="Arial"/>
              </w:rPr>
              <w:t>4</w:t>
            </w:r>
            <w:r w:rsidRPr="00077E70">
              <w:rPr>
                <w:rFonts w:cs="Arial"/>
              </w:rPr>
              <w:t xml:space="preserve">50/193,7/500/3925,RS          </w:t>
            </w:r>
          </w:p>
        </w:tc>
        <w:tc>
          <w:tcPr>
            <w:tcW w:w="1418" w:type="dxa"/>
          </w:tcPr>
          <w:p w:rsidR="001F76A9" w:rsidRDefault="001F76A9" w:rsidP="00043DA3">
            <w:pPr>
              <w:pStyle w:val="Akapitzlist"/>
              <w:autoSpaceDE w:val="0"/>
              <w:autoSpaceDN w:val="0"/>
              <w:adjustRightInd w:val="0"/>
              <w:ind w:left="0"/>
            </w:pPr>
            <w:r w:rsidRPr="009F7726">
              <w:t>110027768</w:t>
            </w:r>
          </w:p>
        </w:tc>
        <w:tc>
          <w:tcPr>
            <w:tcW w:w="567" w:type="dxa"/>
          </w:tcPr>
          <w:p w:rsidR="001F76A9" w:rsidRDefault="001F76A9" w:rsidP="00043DA3">
            <w:pPr>
              <w:pStyle w:val="Akapitzlist"/>
              <w:autoSpaceDE w:val="0"/>
              <w:autoSpaceDN w:val="0"/>
              <w:adjustRightInd w:val="0"/>
              <w:ind w:left="0"/>
            </w:pPr>
            <w:r>
              <w:t>SZT</w:t>
            </w:r>
          </w:p>
        </w:tc>
        <w:tc>
          <w:tcPr>
            <w:tcW w:w="709" w:type="dxa"/>
          </w:tcPr>
          <w:p w:rsidR="001F76A9" w:rsidRDefault="001F76A9" w:rsidP="00043DA3">
            <w:pPr>
              <w:pStyle w:val="Akapitzlist"/>
              <w:autoSpaceDE w:val="0"/>
              <w:autoSpaceDN w:val="0"/>
              <w:adjustRightInd w:val="0"/>
              <w:ind w:left="0"/>
            </w:pPr>
            <w:r>
              <w:t>1</w:t>
            </w:r>
          </w:p>
        </w:tc>
      </w:tr>
    </w:tbl>
    <w:p w:rsidR="001F76A9" w:rsidRPr="00372136" w:rsidRDefault="001F76A9" w:rsidP="001F76A9">
      <w:pPr>
        <w:pStyle w:val="Akapitzlist"/>
        <w:autoSpaceDE w:val="0"/>
        <w:autoSpaceDN w:val="0"/>
        <w:adjustRightInd w:val="0"/>
        <w:spacing w:after="0" w:line="240" w:lineRule="auto"/>
      </w:pPr>
    </w:p>
    <w:p w:rsidR="001F76A9" w:rsidRDefault="001F76A9" w:rsidP="001F76A9">
      <w:pPr>
        <w:rPr>
          <w:rFonts w:cs="Arial"/>
          <w:b/>
          <w:bCs/>
        </w:rPr>
      </w:pPr>
      <w:r>
        <w:t xml:space="preserve">      1.2</w:t>
      </w:r>
      <w:r w:rsidRPr="00010878">
        <w:t>.</w:t>
      </w:r>
      <w:r w:rsidRPr="00663DE9">
        <w:rPr>
          <w:rFonts w:cs="Arial"/>
          <w:b/>
          <w:bCs/>
        </w:rPr>
        <w:t xml:space="preserve"> </w:t>
      </w:r>
      <w:r>
        <w:rPr>
          <w:rFonts w:cs="Arial"/>
          <w:b/>
          <w:bCs/>
        </w:rPr>
        <w:t>Szczegółowy zakres prac regeneracyjnych obejmuje:</w:t>
      </w:r>
    </w:p>
    <w:p w:rsidR="001F76A9" w:rsidRPr="001C644A" w:rsidRDefault="001F76A9" w:rsidP="001F76A9">
      <w:pPr>
        <w:autoSpaceDE w:val="0"/>
        <w:autoSpaceDN w:val="0"/>
        <w:adjustRightInd w:val="0"/>
        <w:spacing w:after="0" w:line="276" w:lineRule="auto"/>
        <w:rPr>
          <w:rFonts w:cs="ArialMT"/>
        </w:rPr>
      </w:pPr>
      <w:r>
        <w:rPr>
          <w:rFonts w:cs="Arial"/>
          <w:b/>
          <w:bCs/>
        </w:rPr>
        <w:t xml:space="preserve">               </w:t>
      </w:r>
      <w:r>
        <w:rPr>
          <w:rFonts w:cs="ArialMT"/>
        </w:rPr>
        <w:t xml:space="preserve">1.2.1. </w:t>
      </w:r>
      <w:r w:rsidRPr="001C644A">
        <w:rPr>
          <w:rFonts w:cs="ArialMT"/>
        </w:rPr>
        <w:t>odbiór ślimaków do regeneracji z magazynu Zamawiającego,</w:t>
      </w:r>
    </w:p>
    <w:p w:rsidR="001F76A9" w:rsidRDefault="001F76A9" w:rsidP="001F76A9">
      <w:pPr>
        <w:autoSpaceDE w:val="0"/>
        <w:autoSpaceDN w:val="0"/>
        <w:adjustRightInd w:val="0"/>
        <w:spacing w:after="0" w:line="240" w:lineRule="auto"/>
        <w:rPr>
          <w:rFonts w:cs="ArialMT"/>
        </w:rPr>
      </w:pPr>
      <w:r>
        <w:rPr>
          <w:rFonts w:cs="ArialMT"/>
        </w:rPr>
        <w:t xml:space="preserve">               1.2.2. </w:t>
      </w:r>
      <w:r w:rsidRPr="001C644A">
        <w:rPr>
          <w:rFonts w:cs="ArialMT"/>
        </w:rPr>
        <w:t>wymianę wstęgi obu ślimaków wraz z załadowaniami</w:t>
      </w:r>
      <w:r>
        <w:rPr>
          <w:rFonts w:cs="ArialMT"/>
        </w:rPr>
        <w:t xml:space="preserve"> z materiałów:</w:t>
      </w:r>
    </w:p>
    <w:p w:rsidR="001F76A9" w:rsidRDefault="001F76A9" w:rsidP="001F76A9">
      <w:pPr>
        <w:autoSpaceDE w:val="0"/>
        <w:autoSpaceDN w:val="0"/>
        <w:adjustRightInd w:val="0"/>
        <w:spacing w:after="0" w:line="240" w:lineRule="auto"/>
        <w:rPr>
          <w:rFonts w:cs="ArialMT"/>
        </w:rPr>
      </w:pPr>
      <w:r>
        <w:rPr>
          <w:rFonts w:cs="ArialMT"/>
        </w:rPr>
        <w:t xml:space="preserve">                         &gt;  blacha na wstęgi o grubości 12mm o twardości minimum 450HBW,</w:t>
      </w:r>
    </w:p>
    <w:p w:rsidR="001F76A9" w:rsidRDefault="001F76A9" w:rsidP="001F76A9">
      <w:pPr>
        <w:autoSpaceDE w:val="0"/>
        <w:autoSpaceDN w:val="0"/>
        <w:adjustRightInd w:val="0"/>
        <w:spacing w:after="0" w:line="240" w:lineRule="auto"/>
        <w:rPr>
          <w:rFonts w:cs="ArialMT"/>
        </w:rPr>
      </w:pPr>
      <w:r>
        <w:rPr>
          <w:rFonts w:cs="ArialMT"/>
        </w:rPr>
        <w:t xml:space="preserve">                         &gt;  blacha na mocowania wstęgi o grubości 12mm o twardości minimum 450HBW,</w:t>
      </w:r>
    </w:p>
    <w:p w:rsidR="001F76A9" w:rsidRDefault="001F76A9" w:rsidP="001F76A9">
      <w:pPr>
        <w:autoSpaceDE w:val="0"/>
        <w:autoSpaceDN w:val="0"/>
        <w:adjustRightInd w:val="0"/>
        <w:spacing w:after="0" w:line="240" w:lineRule="auto"/>
        <w:rPr>
          <w:rFonts w:cs="ArialMT"/>
        </w:rPr>
      </w:pPr>
      <w:r>
        <w:rPr>
          <w:rFonts w:cs="ArialMT"/>
        </w:rPr>
        <w:t xml:space="preserve">                1.2.3. napawanie mocowań i wstęg materiałem trudnościeralnym</w:t>
      </w:r>
    </w:p>
    <w:p w:rsidR="001F76A9" w:rsidRPr="00663DE9" w:rsidRDefault="001F76A9" w:rsidP="001F76A9">
      <w:pPr>
        <w:pStyle w:val="Nagwek2"/>
        <w:numPr>
          <w:ilvl w:val="0"/>
          <w:numId w:val="0"/>
        </w:numPr>
        <w:spacing w:before="0" w:after="0" w:line="320" w:lineRule="atLeast"/>
        <w:rPr>
          <w:rFonts w:cs="Arial"/>
          <w:lang w:val="pl-PL"/>
        </w:rPr>
      </w:pPr>
      <w:r w:rsidRPr="00663DE9">
        <w:rPr>
          <w:rFonts w:cs="ArialMT"/>
          <w:lang w:val="pl-PL"/>
        </w:rPr>
        <w:t xml:space="preserve">  </w:t>
      </w:r>
      <w:r>
        <w:rPr>
          <w:rFonts w:asciiTheme="minorHAnsi" w:hAnsiTheme="minorHAnsi" w:cs="ArialMT"/>
          <w:szCs w:val="22"/>
          <w:lang w:val="pl-PL"/>
        </w:rPr>
        <w:t xml:space="preserve">              1.2.4. </w:t>
      </w:r>
      <w:r w:rsidRPr="00663DE9">
        <w:rPr>
          <w:rFonts w:asciiTheme="minorHAnsi" w:hAnsiTheme="minorHAnsi" w:cs="ArialMT"/>
          <w:szCs w:val="22"/>
          <w:lang w:val="pl-PL"/>
        </w:rPr>
        <w:t xml:space="preserve"> dosta</w:t>
      </w:r>
      <w:r>
        <w:rPr>
          <w:rFonts w:asciiTheme="minorHAnsi" w:hAnsiTheme="minorHAnsi" w:cs="ArialMT"/>
          <w:szCs w:val="22"/>
          <w:lang w:val="pl-PL"/>
        </w:rPr>
        <w:t>wę</w:t>
      </w:r>
      <w:r w:rsidRPr="00663DE9">
        <w:rPr>
          <w:rFonts w:asciiTheme="minorHAnsi" w:hAnsiTheme="minorHAnsi" w:cs="ArialMT"/>
          <w:szCs w:val="22"/>
          <w:lang w:val="pl-PL"/>
        </w:rPr>
        <w:t xml:space="preserve"> zregenerowanego ślimaków do magazynu Zamawiającego</w:t>
      </w:r>
    </w:p>
    <w:p w:rsidR="001F76A9" w:rsidRDefault="001F76A9" w:rsidP="001F76A9">
      <w:pPr>
        <w:spacing w:after="0" w:line="276" w:lineRule="auto"/>
        <w:ind w:right="-284"/>
        <w:jc w:val="both"/>
        <w:rPr>
          <w:rFonts w:cstheme="minorHAnsi"/>
        </w:rPr>
      </w:pPr>
      <w:r>
        <w:t xml:space="preserve">     </w:t>
      </w:r>
      <w:r w:rsidRPr="0033718A">
        <w:t>1.3</w:t>
      </w:r>
      <w:r>
        <w:t>.</w:t>
      </w:r>
      <w:r w:rsidRPr="00663DE9">
        <w:rPr>
          <w:rFonts w:cstheme="minorHAnsi"/>
        </w:rPr>
        <w:t xml:space="preserve"> </w:t>
      </w:r>
      <w:r w:rsidRPr="00D21ED7">
        <w:rPr>
          <w:rFonts w:cstheme="minorHAnsi"/>
        </w:rPr>
        <w:t xml:space="preserve">Zamawiający wymaga, aby po wykonaniu Usług dostawa </w:t>
      </w:r>
      <w:r>
        <w:rPr>
          <w:rFonts w:cstheme="minorHAnsi"/>
        </w:rPr>
        <w:t>przenośników ślimakowych</w:t>
      </w:r>
    </w:p>
    <w:p w:rsidR="001F76A9" w:rsidRDefault="001F76A9" w:rsidP="001F76A9">
      <w:pPr>
        <w:autoSpaceDE w:val="0"/>
        <w:autoSpaceDN w:val="0"/>
        <w:adjustRightInd w:val="0"/>
        <w:spacing w:after="0" w:line="276" w:lineRule="auto"/>
        <w:rPr>
          <w:rFonts w:cstheme="minorHAnsi"/>
        </w:rPr>
      </w:pPr>
      <w:r>
        <w:rPr>
          <w:rFonts w:cstheme="minorHAnsi"/>
        </w:rPr>
        <w:t xml:space="preserve">             </w:t>
      </w:r>
      <w:r w:rsidRPr="00D21ED7">
        <w:rPr>
          <w:rFonts w:cstheme="minorHAnsi"/>
        </w:rPr>
        <w:t xml:space="preserve">odbyła się na koszt Wykonawcy,  w opakowaniu zabezpieczającym przed uszkodzeniem w </w:t>
      </w:r>
      <w:r>
        <w:rPr>
          <w:rFonts w:cstheme="minorHAnsi"/>
        </w:rPr>
        <w:t xml:space="preserve"> </w:t>
      </w:r>
    </w:p>
    <w:p w:rsidR="001F76A9" w:rsidRDefault="001F76A9" w:rsidP="001F76A9">
      <w:pPr>
        <w:autoSpaceDE w:val="0"/>
        <w:autoSpaceDN w:val="0"/>
        <w:adjustRightInd w:val="0"/>
        <w:spacing w:after="0" w:line="276" w:lineRule="auto"/>
        <w:rPr>
          <w:rFonts w:cstheme="minorHAnsi"/>
        </w:rPr>
      </w:pPr>
      <w:r>
        <w:rPr>
          <w:rFonts w:cstheme="minorHAnsi"/>
        </w:rPr>
        <w:t xml:space="preserve">             </w:t>
      </w:r>
      <w:r w:rsidRPr="00D21ED7">
        <w:rPr>
          <w:rFonts w:cstheme="minorHAnsi"/>
        </w:rPr>
        <w:t>czasie transportu</w:t>
      </w:r>
      <w:r>
        <w:rPr>
          <w:rFonts w:cstheme="minorHAnsi"/>
        </w:rPr>
        <w:t xml:space="preserve"> i składowania </w:t>
      </w:r>
      <w:r w:rsidRPr="00D21ED7">
        <w:rPr>
          <w:rFonts w:cstheme="minorHAnsi"/>
        </w:rPr>
        <w:t xml:space="preserve">, opakowanie musi być opisane również </w:t>
      </w:r>
    </w:p>
    <w:p w:rsidR="001F76A9" w:rsidRPr="00D21ED7" w:rsidRDefault="001F76A9" w:rsidP="001F76A9">
      <w:pPr>
        <w:autoSpaceDE w:val="0"/>
        <w:autoSpaceDN w:val="0"/>
        <w:adjustRightInd w:val="0"/>
        <w:spacing w:after="0" w:line="276" w:lineRule="auto"/>
        <w:rPr>
          <w:rFonts w:cstheme="minorHAnsi"/>
        </w:rPr>
      </w:pPr>
      <w:r>
        <w:rPr>
          <w:rFonts w:cstheme="minorHAnsi"/>
        </w:rPr>
        <w:t xml:space="preserve">             indeksami</w:t>
      </w:r>
      <w:r w:rsidRPr="00D21ED7">
        <w:rPr>
          <w:rFonts w:cstheme="minorHAnsi"/>
        </w:rPr>
        <w:t xml:space="preserve">  Zamawiającego</w:t>
      </w:r>
      <w:r>
        <w:rPr>
          <w:rFonts w:cstheme="minorHAnsi"/>
        </w:rPr>
        <w:t xml:space="preserve">.  </w:t>
      </w:r>
    </w:p>
    <w:p w:rsidR="001F76A9" w:rsidRPr="0056286E" w:rsidRDefault="001F76A9" w:rsidP="001F76A9">
      <w:pPr>
        <w:pStyle w:val="Akapitzlist"/>
        <w:numPr>
          <w:ilvl w:val="1"/>
          <w:numId w:val="21"/>
        </w:numPr>
        <w:spacing w:before="120" w:after="0" w:line="240" w:lineRule="auto"/>
        <w:jc w:val="both"/>
      </w:pPr>
      <w:r>
        <w:rPr>
          <w:rFonts w:cstheme="minorHAnsi"/>
        </w:rPr>
        <w:t xml:space="preserve"> </w:t>
      </w:r>
      <w:r w:rsidRPr="00663DE9">
        <w:rPr>
          <w:rFonts w:cstheme="minorHAnsi"/>
        </w:rPr>
        <w:t xml:space="preserve">Wykonanie Usług musi być  potwierdzone </w:t>
      </w:r>
      <w:r w:rsidRPr="00663DE9">
        <w:rPr>
          <w:rFonts w:cs="Arial"/>
        </w:rPr>
        <w:t xml:space="preserve">atesty, certyfikaty, poświadczenia, świadectwa </w:t>
      </w:r>
      <w:r>
        <w:rPr>
          <w:rFonts w:cs="Arial"/>
        </w:rPr>
        <w:t xml:space="preserve">  </w:t>
      </w:r>
    </w:p>
    <w:p w:rsidR="001F76A9" w:rsidRDefault="001F76A9" w:rsidP="001F76A9">
      <w:pPr>
        <w:pStyle w:val="Akapitzlist"/>
        <w:spacing w:before="120" w:after="0" w:line="240" w:lineRule="auto"/>
        <w:ind w:left="612"/>
        <w:jc w:val="both"/>
      </w:pPr>
      <w:r>
        <w:rPr>
          <w:rFonts w:cs="Arial"/>
        </w:rPr>
        <w:t xml:space="preserve"> </w:t>
      </w:r>
      <w:r w:rsidRPr="00663DE9">
        <w:rPr>
          <w:rFonts w:cs="Arial"/>
        </w:rPr>
        <w:t xml:space="preserve">jakości użytych materiałów . </w:t>
      </w:r>
      <w:r>
        <w:t xml:space="preserve">W przypadku wymagalności zarejestrowania dostarczonych  </w:t>
      </w:r>
    </w:p>
    <w:p w:rsidR="001F76A9" w:rsidRDefault="001F76A9" w:rsidP="001F76A9">
      <w:pPr>
        <w:pStyle w:val="Akapitzlist"/>
        <w:spacing w:before="120" w:after="0" w:line="240" w:lineRule="auto"/>
        <w:ind w:left="612"/>
        <w:jc w:val="both"/>
      </w:pPr>
      <w:r>
        <w:t xml:space="preserve"> urządzeń w UDT </w:t>
      </w:r>
      <w:r w:rsidRPr="009E3253">
        <w:t xml:space="preserve">lub w innych organach państwowych, Wykonawca dostarczy wszystkie </w:t>
      </w:r>
      <w:r>
        <w:t xml:space="preserve"> </w:t>
      </w:r>
    </w:p>
    <w:p w:rsidR="001F76A9" w:rsidRDefault="001F76A9" w:rsidP="001F76A9">
      <w:pPr>
        <w:pStyle w:val="Akapitzlist"/>
        <w:spacing w:before="120" w:after="0" w:line="240" w:lineRule="auto"/>
        <w:ind w:left="612"/>
        <w:jc w:val="both"/>
      </w:pPr>
      <w:r>
        <w:t xml:space="preserve"> </w:t>
      </w:r>
      <w:r w:rsidRPr="009E3253">
        <w:t>wymagane do tego celu dokumenty.</w:t>
      </w:r>
    </w:p>
    <w:p w:rsidR="001F76A9" w:rsidRDefault="001F76A9" w:rsidP="001F76A9">
      <w:pPr>
        <w:pStyle w:val="Akapitzlist"/>
        <w:numPr>
          <w:ilvl w:val="1"/>
          <w:numId w:val="21"/>
        </w:numPr>
        <w:spacing w:before="120" w:after="0" w:line="240" w:lineRule="auto"/>
        <w:jc w:val="both"/>
      </w:pPr>
      <w:r>
        <w:t xml:space="preserve"> Opracowanie i dostarczenie Zamawiającemu szczegółowej dokumentacji wykonawczej wraz z  </w:t>
      </w:r>
    </w:p>
    <w:p w:rsidR="001F76A9" w:rsidRPr="009E3253" w:rsidRDefault="001F76A9" w:rsidP="001F76A9">
      <w:pPr>
        <w:pStyle w:val="Akapitzlist"/>
        <w:spacing w:before="120" w:after="0" w:line="240" w:lineRule="auto"/>
        <w:ind w:left="612"/>
        <w:jc w:val="both"/>
      </w:pPr>
      <w:r>
        <w:t xml:space="preserve"> rysunkami wykonawczym.</w:t>
      </w:r>
    </w:p>
    <w:p w:rsidR="001F76A9" w:rsidRPr="008816CA" w:rsidRDefault="001F76A9" w:rsidP="001F76A9">
      <w:pPr>
        <w:pStyle w:val="Akapitzlist"/>
        <w:numPr>
          <w:ilvl w:val="1"/>
          <w:numId w:val="21"/>
        </w:numPr>
        <w:spacing w:after="0" w:line="276" w:lineRule="auto"/>
        <w:ind w:right="-284"/>
        <w:jc w:val="both"/>
        <w:rPr>
          <w:rFonts w:cs="Arial"/>
        </w:rPr>
      </w:pPr>
      <w:r w:rsidRPr="008816CA">
        <w:rPr>
          <w:rFonts w:cstheme="minorHAnsi"/>
        </w:rPr>
        <w:t xml:space="preserve"> Odbiór Usług obędzie się na podstawie dokumentu dostawy (WZ) i</w:t>
      </w:r>
      <w:r>
        <w:rPr>
          <w:rFonts w:cstheme="minorHAnsi"/>
        </w:rPr>
        <w:t xml:space="preserve"> protokołu odbioru, podpisanego</w:t>
      </w:r>
      <w:r w:rsidRPr="008816CA">
        <w:rPr>
          <w:rFonts w:cstheme="minorHAnsi"/>
        </w:rPr>
        <w:t xml:space="preserve"> przez upoważnionych przedstawicieli Stron</w:t>
      </w:r>
      <w:r w:rsidRPr="008816CA">
        <w:rPr>
          <w:rFonts w:cs="Arial"/>
        </w:rPr>
        <w:t xml:space="preserve"> </w:t>
      </w:r>
    </w:p>
    <w:p w:rsidR="001F76A9" w:rsidRPr="000E06EE" w:rsidRDefault="001F76A9" w:rsidP="001F76A9">
      <w:pPr>
        <w:pStyle w:val="BodyText21"/>
        <w:tabs>
          <w:tab w:val="left" w:pos="-1985"/>
          <w:tab w:val="left" w:pos="-1843"/>
          <w:tab w:val="left" w:pos="-1560"/>
          <w:tab w:val="left" w:pos="-1276"/>
        </w:tabs>
        <w:suppressAutoHyphens/>
        <w:spacing w:line="276" w:lineRule="auto"/>
        <w:ind w:right="-567"/>
        <w:rPr>
          <w:rFonts w:asciiTheme="minorHAnsi" w:hAnsiTheme="minorHAnsi"/>
        </w:rPr>
      </w:pPr>
      <w:r>
        <w:rPr>
          <w:rFonts w:asciiTheme="minorHAnsi" w:hAnsiTheme="minorHAnsi"/>
          <w:szCs w:val="22"/>
        </w:rPr>
        <w:t xml:space="preserve">     </w:t>
      </w:r>
      <w:r>
        <w:t xml:space="preserve"> </w:t>
      </w:r>
      <w:r w:rsidRPr="000E06EE">
        <w:rPr>
          <w:rFonts w:asciiTheme="minorHAnsi" w:hAnsiTheme="minorHAnsi"/>
        </w:rPr>
        <w:t>1.7.</w:t>
      </w:r>
      <w:r>
        <w:rPr>
          <w:rFonts w:asciiTheme="minorHAnsi" w:hAnsiTheme="minorHAnsi"/>
        </w:rPr>
        <w:t xml:space="preserve"> Dostawca udziela </w:t>
      </w:r>
      <w:r w:rsidRPr="0056286E">
        <w:rPr>
          <w:rFonts w:asciiTheme="minorHAnsi" w:hAnsiTheme="minorHAnsi"/>
          <w:b/>
        </w:rPr>
        <w:t>24 miesiące gwarancji</w:t>
      </w:r>
      <w:r w:rsidRPr="000E06EE">
        <w:rPr>
          <w:rFonts w:asciiTheme="minorHAnsi" w:hAnsiTheme="minorHAnsi"/>
        </w:rPr>
        <w:t>.</w:t>
      </w:r>
    </w:p>
    <w:p w:rsidR="001F76A9" w:rsidRPr="00E77038" w:rsidRDefault="001F76A9" w:rsidP="001F76A9">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1F76A9" w:rsidRPr="00430864" w:rsidRDefault="001F76A9" w:rsidP="001F76A9">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Pr>
          <w:rFonts w:asciiTheme="minorHAnsi" w:hAnsiTheme="minorHAnsi"/>
          <w:lang w:val="pl-PL"/>
        </w:rPr>
        <w:t>a Umowy od dnia ……………2019r do dnia ………… 2020</w:t>
      </w:r>
      <w:r w:rsidRPr="00430864">
        <w:rPr>
          <w:rFonts w:asciiTheme="minorHAnsi" w:hAnsiTheme="minorHAnsi"/>
          <w:lang w:val="pl-PL"/>
        </w:rPr>
        <w:t xml:space="preserve"> r. </w:t>
      </w:r>
    </w:p>
    <w:p w:rsidR="001F76A9" w:rsidRPr="00075FBF" w:rsidRDefault="001F76A9" w:rsidP="001F76A9">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 2020</w:t>
      </w:r>
      <w:r w:rsidRPr="00075FBF">
        <w:rPr>
          <w:rFonts w:asciiTheme="minorHAnsi" w:hAnsiTheme="minorHAnsi"/>
          <w:lang w:val="pl-PL"/>
        </w:rPr>
        <w:t>r.</w:t>
      </w:r>
    </w:p>
    <w:p w:rsidR="001F76A9" w:rsidRPr="00075FBF" w:rsidRDefault="001F76A9" w:rsidP="001F76A9">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1F76A9" w:rsidRDefault="001F76A9" w:rsidP="001F76A9">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1F76A9" w:rsidRPr="001A3E04" w:rsidRDefault="001F76A9" w:rsidP="001F76A9">
      <w:pPr>
        <w:pStyle w:val="Tekstpodstawowy"/>
      </w:pPr>
    </w:p>
    <w:p w:rsidR="001F76A9" w:rsidRPr="00E77038" w:rsidRDefault="001F76A9" w:rsidP="001F76A9">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1F76A9" w:rsidRDefault="001F76A9" w:rsidP="001F76A9">
      <w:pPr>
        <w:pStyle w:val="Zwykytekst"/>
        <w:rPr>
          <w:rFonts w:asciiTheme="minorHAnsi" w:hAnsiTheme="minorHAnsi" w:cs="Calibri"/>
          <w:szCs w:val="22"/>
        </w:rPr>
      </w:pPr>
      <w:r>
        <w:rPr>
          <w:rFonts w:asciiTheme="minorHAnsi" w:hAnsiTheme="minorHAnsi" w:cs="Calibri"/>
          <w:szCs w:val="22"/>
        </w:rPr>
        <w:t xml:space="preserve">       </w:t>
      </w:r>
      <w:r w:rsidRPr="00E77038">
        <w:rPr>
          <w:rFonts w:asciiTheme="minorHAnsi" w:hAnsiTheme="minorHAnsi" w:cs="Calibri"/>
          <w:szCs w:val="22"/>
        </w:rPr>
        <w:t xml:space="preserve">Strony uzgadniają, że miejscem dostawy Towaru będzie: bezpośrednia dostawa do </w:t>
      </w:r>
      <w:r>
        <w:rPr>
          <w:rFonts w:asciiTheme="minorHAnsi" w:hAnsiTheme="minorHAnsi" w:cs="Calibri"/>
          <w:szCs w:val="22"/>
        </w:rPr>
        <w:t xml:space="preserve">miejsca </w:t>
      </w:r>
      <w:r w:rsidRPr="00E77038">
        <w:rPr>
          <w:rFonts w:asciiTheme="minorHAnsi" w:hAnsiTheme="minorHAnsi" w:cs="Calibri"/>
          <w:szCs w:val="22"/>
        </w:rPr>
        <w:t xml:space="preserve">do </w:t>
      </w:r>
      <w:r>
        <w:rPr>
          <w:rFonts w:asciiTheme="minorHAnsi" w:hAnsiTheme="minorHAnsi" w:cs="Calibri"/>
          <w:szCs w:val="22"/>
        </w:rPr>
        <w:t xml:space="preserve">      </w:t>
      </w:r>
    </w:p>
    <w:p w:rsidR="001F76A9" w:rsidRDefault="001F76A9" w:rsidP="001F76A9">
      <w:pPr>
        <w:pStyle w:val="Zwykytekst"/>
        <w:rPr>
          <w:rFonts w:asciiTheme="minorHAnsi" w:hAnsiTheme="minorHAnsi" w:cs="Arial"/>
          <w:b/>
        </w:rPr>
      </w:pPr>
      <w:r>
        <w:rPr>
          <w:rFonts w:asciiTheme="minorHAnsi" w:hAnsiTheme="minorHAnsi" w:cs="Calibri"/>
          <w:szCs w:val="22"/>
        </w:rPr>
        <w:t xml:space="preserve">       </w:t>
      </w:r>
      <w:r w:rsidRPr="00E77038">
        <w:rPr>
          <w:rFonts w:asciiTheme="minorHAnsi" w:hAnsiTheme="minorHAnsi" w:cs="Calibri"/>
          <w:szCs w:val="22"/>
        </w:rPr>
        <w:t>Elektrow</w:t>
      </w:r>
      <w:r>
        <w:rPr>
          <w:rFonts w:asciiTheme="minorHAnsi" w:hAnsiTheme="minorHAnsi" w:cs="Calibri"/>
          <w:szCs w:val="22"/>
        </w:rPr>
        <w:t xml:space="preserve">ni  Zawada 26, 28-230 Połaniec wskazanego przez </w:t>
      </w:r>
      <w:r w:rsidRPr="00945BC1">
        <w:rPr>
          <w:rFonts w:asciiTheme="minorHAnsi" w:hAnsiTheme="minorHAnsi" w:cs="Calibri"/>
          <w:szCs w:val="22"/>
        </w:rPr>
        <w:t>Pana</w:t>
      </w:r>
      <w:r>
        <w:rPr>
          <w:rFonts w:asciiTheme="minorHAnsi" w:hAnsiTheme="minorHAnsi" w:cs="Calibri"/>
          <w:szCs w:val="22"/>
        </w:rPr>
        <w:t xml:space="preserve"> </w:t>
      </w:r>
      <w:r w:rsidRPr="003441E3">
        <w:rPr>
          <w:rFonts w:cs="Arial"/>
          <w:b/>
        </w:rPr>
        <w:t>Łukasz Murat</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Pr="003441E3">
        <w:rPr>
          <w:rFonts w:asciiTheme="minorHAnsi" w:hAnsiTheme="minorHAnsi" w:cs="Arial"/>
          <w:b/>
        </w:rPr>
        <w:t xml:space="preserve">64 64, </w:t>
      </w:r>
    </w:p>
    <w:p w:rsidR="001F76A9" w:rsidRPr="003441E3" w:rsidRDefault="001F76A9" w:rsidP="001F76A9">
      <w:pPr>
        <w:pStyle w:val="Zwykytekst"/>
        <w:rPr>
          <w:rFonts w:asciiTheme="minorHAnsi" w:hAnsiTheme="minorHAnsi"/>
          <w:lang w:val="en-US"/>
        </w:rPr>
      </w:pPr>
      <w:r w:rsidRPr="001F76A9">
        <w:rPr>
          <w:rFonts w:asciiTheme="minorHAnsi" w:hAnsiTheme="minorHAnsi" w:cs="Arial"/>
          <w:b/>
        </w:rPr>
        <w:t xml:space="preserve">       </w:t>
      </w:r>
      <w:r w:rsidRPr="00D32689">
        <w:rPr>
          <w:rFonts w:asciiTheme="minorHAnsi" w:hAnsiTheme="minorHAnsi" w:cs="Arial"/>
          <w:b/>
          <w:lang w:val="en-US"/>
        </w:rPr>
        <w:t xml:space="preserve">kom. </w:t>
      </w:r>
      <w:r w:rsidRPr="00D32689">
        <w:rPr>
          <w:b/>
          <w:lang w:val="en-US"/>
        </w:rPr>
        <w:t xml:space="preserve">885 903 611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9" w:history="1">
        <w:r w:rsidRPr="00D32689">
          <w:rPr>
            <w:rStyle w:val="Hipercze"/>
            <w:color w:val="0070C0"/>
            <w:lang w:val="en-US"/>
          </w:rPr>
          <w:t>lukasz.murat@enea.pl</w:t>
        </w:r>
      </w:hyperlink>
    </w:p>
    <w:p w:rsidR="001F76A9" w:rsidRPr="00E77038" w:rsidRDefault="001F76A9" w:rsidP="001F76A9">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1F76A9" w:rsidRPr="00F0248A" w:rsidRDefault="001F76A9" w:rsidP="001F76A9">
      <w:pPr>
        <w:pStyle w:val="Nagwek2"/>
        <w:numPr>
          <w:ilvl w:val="1"/>
          <w:numId w:val="9"/>
        </w:numPr>
        <w:spacing w:before="0" w:after="0" w:line="320" w:lineRule="atLeast"/>
        <w:rPr>
          <w:rFonts w:asciiTheme="minorHAnsi" w:hAnsiTheme="minorHAnsi"/>
          <w:szCs w:val="22"/>
          <w:lang w:val="pl-PL"/>
        </w:rPr>
      </w:pPr>
      <w:r w:rsidRPr="003B5C2E">
        <w:rPr>
          <w:rFonts w:asciiTheme="minorHAnsi" w:hAnsiTheme="minorHAnsi"/>
          <w:lang w:val="pl-PL"/>
        </w:rPr>
        <w:t>Z tytułu należytego wykonania Umowy przez Dostawcę, Zamawiający zobowiązuje się do zapłaty ceny w łącznej wysokości ……………………………zł netto</w:t>
      </w:r>
      <w:r w:rsidRPr="003B5C2E" w:rsidDel="0070388A">
        <w:rPr>
          <w:rFonts w:asciiTheme="minorHAnsi" w:hAnsiTheme="minorHAnsi"/>
          <w:lang w:val="pl-PL"/>
        </w:rPr>
        <w:t xml:space="preserve"> </w:t>
      </w:r>
      <w:r w:rsidRPr="003B5C2E">
        <w:rPr>
          <w:rFonts w:asciiTheme="minorHAnsi" w:hAnsiTheme="minorHAnsi"/>
          <w:lang w:val="pl-PL"/>
        </w:rPr>
        <w:t xml:space="preserve">(dalej: „Cena”) </w:t>
      </w:r>
      <w:r>
        <w:rPr>
          <w:rFonts w:asciiTheme="minorHAnsi" w:hAnsiTheme="minorHAnsi" w:cs="Calibri"/>
          <w:szCs w:val="22"/>
          <w:lang w:val="pl-PL"/>
        </w:rPr>
        <w:t>ustalonej  w oparciu o poniższe ceny jednostkowe oraz ilość dostarczonych sztuk Towaru</w:t>
      </w:r>
      <w:r w:rsidRPr="00F0248A">
        <w:rPr>
          <w:rFonts w:asciiTheme="minorHAnsi" w:hAnsiTheme="minorHAnsi"/>
          <w:szCs w:val="22"/>
          <w:lang w:val="pl-PL"/>
        </w:rPr>
        <w:t>:</w:t>
      </w:r>
    </w:p>
    <w:tbl>
      <w:tblPr>
        <w:tblStyle w:val="Tabela-Siatka"/>
        <w:tblW w:w="0" w:type="auto"/>
        <w:tblInd w:w="658" w:type="dxa"/>
        <w:tblLook w:val="04A0" w:firstRow="1" w:lastRow="0" w:firstColumn="1" w:lastColumn="0" w:noHBand="0" w:noVBand="1"/>
      </w:tblPr>
      <w:tblGrid>
        <w:gridCol w:w="5823"/>
        <w:gridCol w:w="556"/>
        <w:gridCol w:w="613"/>
        <w:gridCol w:w="1412"/>
      </w:tblGrid>
      <w:tr w:rsidR="001F76A9" w:rsidTr="00043DA3">
        <w:tc>
          <w:tcPr>
            <w:tcW w:w="5823" w:type="dxa"/>
          </w:tcPr>
          <w:p w:rsidR="001F76A9" w:rsidRPr="00D32689" w:rsidRDefault="001F76A9" w:rsidP="00043DA3">
            <w:pPr>
              <w:pStyle w:val="Nagwek2"/>
              <w:keepLines/>
              <w:widowControl w:val="0"/>
              <w:numPr>
                <w:ilvl w:val="0"/>
                <w:numId w:val="0"/>
              </w:numPr>
              <w:spacing w:before="0" w:after="0" w:line="276" w:lineRule="auto"/>
              <w:outlineLvl w:val="1"/>
              <w:rPr>
                <w:rFonts w:asciiTheme="minorHAnsi" w:hAnsiTheme="minorHAnsi"/>
                <w:lang w:val="pl-PL"/>
              </w:rPr>
            </w:pPr>
            <w:r w:rsidRPr="001F76A9">
              <w:rPr>
                <w:rFonts w:asciiTheme="minorHAnsi" w:hAnsiTheme="minorHAnsi" w:cs="Calibri"/>
                <w:color w:val="000000"/>
                <w:lang w:val="pl-PL" w:eastAsia="pl-PL"/>
              </w:rPr>
              <w:t xml:space="preserve">  </w:t>
            </w:r>
            <w:r w:rsidRPr="00D32689">
              <w:rPr>
                <w:rFonts w:asciiTheme="minorHAnsi" w:hAnsiTheme="minorHAnsi" w:cs="Calibri"/>
                <w:color w:val="000000"/>
                <w:lang w:eastAsia="pl-PL"/>
              </w:rPr>
              <w:t>RODZAJ MATERIAŁU</w:t>
            </w:r>
          </w:p>
        </w:tc>
        <w:tc>
          <w:tcPr>
            <w:tcW w:w="556" w:type="dxa"/>
          </w:tcPr>
          <w:p w:rsidR="001F76A9" w:rsidRPr="00D32689" w:rsidRDefault="001F76A9" w:rsidP="00043DA3">
            <w:pPr>
              <w:pStyle w:val="Nagwek2"/>
              <w:keepLines/>
              <w:widowControl w:val="0"/>
              <w:numPr>
                <w:ilvl w:val="0"/>
                <w:numId w:val="0"/>
              </w:numPr>
              <w:spacing w:before="0" w:after="0" w:line="276" w:lineRule="auto"/>
              <w:outlineLvl w:val="1"/>
              <w:rPr>
                <w:rFonts w:asciiTheme="minorHAnsi" w:hAnsiTheme="minorHAnsi"/>
                <w:lang w:val="pl-PL"/>
              </w:rPr>
            </w:pPr>
            <w:r w:rsidRPr="00D32689">
              <w:rPr>
                <w:rFonts w:asciiTheme="minorHAnsi" w:hAnsiTheme="minorHAnsi" w:cs="Calibri"/>
                <w:lang w:eastAsia="pl-PL"/>
              </w:rPr>
              <w:t>j.m.</w:t>
            </w:r>
          </w:p>
        </w:tc>
        <w:tc>
          <w:tcPr>
            <w:tcW w:w="613" w:type="dxa"/>
          </w:tcPr>
          <w:p w:rsidR="001F76A9" w:rsidRPr="00D32689" w:rsidRDefault="001F76A9" w:rsidP="00043DA3">
            <w:pPr>
              <w:pStyle w:val="Nagwek2"/>
              <w:keepLines/>
              <w:widowControl w:val="0"/>
              <w:numPr>
                <w:ilvl w:val="0"/>
                <w:numId w:val="0"/>
              </w:numPr>
              <w:spacing w:before="0" w:after="0" w:line="276" w:lineRule="auto"/>
              <w:outlineLvl w:val="1"/>
              <w:rPr>
                <w:rFonts w:asciiTheme="minorHAnsi" w:hAnsiTheme="minorHAnsi"/>
                <w:lang w:val="pl-PL"/>
              </w:rPr>
            </w:pPr>
            <w:r w:rsidRPr="00D32689">
              <w:rPr>
                <w:rFonts w:asciiTheme="minorHAnsi" w:hAnsiTheme="minorHAnsi" w:cs="Calibri"/>
                <w:lang w:eastAsia="pl-PL"/>
              </w:rPr>
              <w:t>ilość</w:t>
            </w:r>
          </w:p>
        </w:tc>
        <w:tc>
          <w:tcPr>
            <w:tcW w:w="1412" w:type="dxa"/>
          </w:tcPr>
          <w:p w:rsidR="001F76A9" w:rsidRPr="00D32689" w:rsidRDefault="001F76A9" w:rsidP="00043DA3">
            <w:pPr>
              <w:pStyle w:val="Nagwek2"/>
              <w:keepLines/>
              <w:widowControl w:val="0"/>
              <w:numPr>
                <w:ilvl w:val="0"/>
                <w:numId w:val="0"/>
              </w:numPr>
              <w:spacing w:before="0" w:after="0" w:line="276" w:lineRule="auto"/>
              <w:outlineLvl w:val="1"/>
              <w:rPr>
                <w:rFonts w:asciiTheme="minorHAnsi" w:hAnsiTheme="minorHAnsi"/>
                <w:lang w:val="pl-PL"/>
              </w:rPr>
            </w:pPr>
            <w:r w:rsidRPr="00D32689">
              <w:rPr>
                <w:rFonts w:asciiTheme="minorHAnsi" w:hAnsiTheme="minorHAnsi" w:cs="Calibri"/>
                <w:lang w:val="pl-PL" w:eastAsia="pl-PL"/>
              </w:rPr>
              <w:t>CENA jednostkowa [j.m./PLN</w:t>
            </w:r>
          </w:p>
        </w:tc>
      </w:tr>
      <w:tr w:rsidR="001F76A9" w:rsidTr="00043DA3">
        <w:tc>
          <w:tcPr>
            <w:tcW w:w="5823" w:type="dxa"/>
          </w:tcPr>
          <w:p w:rsidR="001F76A9" w:rsidRPr="005D40AB" w:rsidRDefault="001F76A9" w:rsidP="00043DA3">
            <w:pPr>
              <w:pStyle w:val="Nagwek2"/>
              <w:keepLines/>
              <w:widowControl w:val="0"/>
              <w:numPr>
                <w:ilvl w:val="0"/>
                <w:numId w:val="0"/>
              </w:numPr>
              <w:spacing w:before="0" w:after="0" w:line="276" w:lineRule="auto"/>
              <w:outlineLvl w:val="1"/>
              <w:rPr>
                <w:rFonts w:asciiTheme="minorHAnsi" w:hAnsiTheme="minorHAnsi"/>
                <w:sz w:val="20"/>
                <w:szCs w:val="20"/>
                <w:lang w:val="pl-PL"/>
              </w:rPr>
            </w:pPr>
            <w:r w:rsidRPr="005D40AB">
              <w:rPr>
                <w:rFonts w:asciiTheme="minorHAnsi" w:hAnsiTheme="minorHAnsi"/>
                <w:sz w:val="20"/>
                <w:szCs w:val="20"/>
                <w:lang w:val="pl-PL"/>
              </w:rPr>
              <w:lastRenderedPageBreak/>
              <w:t>4.1.1.</w:t>
            </w:r>
            <w:r w:rsidRPr="005D40AB">
              <w:rPr>
                <w:rFonts w:asciiTheme="minorHAnsi" w:hAnsiTheme="minorHAnsi" w:cs="Arial"/>
                <w:sz w:val="20"/>
                <w:szCs w:val="20"/>
              </w:rPr>
              <w:t xml:space="preserve"> Przenośnik ślimakowy  lewy  640-450/193,7/500/3925,5 LS         </w:t>
            </w:r>
          </w:p>
        </w:tc>
        <w:tc>
          <w:tcPr>
            <w:tcW w:w="556" w:type="dxa"/>
          </w:tcPr>
          <w:p w:rsidR="001F76A9" w:rsidRDefault="001F76A9" w:rsidP="00043DA3">
            <w:pPr>
              <w:pStyle w:val="Nagwek2"/>
              <w:keepLines/>
              <w:widowControl w:val="0"/>
              <w:numPr>
                <w:ilvl w:val="0"/>
                <w:numId w:val="0"/>
              </w:numPr>
              <w:spacing w:before="0" w:after="0" w:line="276" w:lineRule="auto"/>
              <w:outlineLvl w:val="1"/>
              <w:rPr>
                <w:rFonts w:asciiTheme="minorHAnsi" w:hAnsiTheme="minorHAnsi"/>
                <w:lang w:val="pl-PL"/>
              </w:rPr>
            </w:pPr>
            <w:r>
              <w:rPr>
                <w:rFonts w:asciiTheme="minorHAnsi" w:hAnsiTheme="minorHAnsi"/>
                <w:lang w:val="pl-PL"/>
              </w:rPr>
              <w:t>SZT</w:t>
            </w:r>
          </w:p>
        </w:tc>
        <w:tc>
          <w:tcPr>
            <w:tcW w:w="613" w:type="dxa"/>
          </w:tcPr>
          <w:p w:rsidR="001F76A9" w:rsidRDefault="001F76A9" w:rsidP="00043DA3">
            <w:pPr>
              <w:pStyle w:val="Nagwek2"/>
              <w:keepLines/>
              <w:widowControl w:val="0"/>
              <w:numPr>
                <w:ilvl w:val="0"/>
                <w:numId w:val="0"/>
              </w:numPr>
              <w:spacing w:before="0" w:after="0" w:line="276" w:lineRule="auto"/>
              <w:outlineLvl w:val="1"/>
              <w:rPr>
                <w:rFonts w:asciiTheme="minorHAnsi" w:hAnsiTheme="minorHAnsi"/>
                <w:lang w:val="pl-PL"/>
              </w:rPr>
            </w:pPr>
            <w:r>
              <w:rPr>
                <w:rFonts w:asciiTheme="minorHAnsi" w:hAnsiTheme="minorHAnsi"/>
                <w:lang w:val="pl-PL"/>
              </w:rPr>
              <w:t>1</w:t>
            </w:r>
          </w:p>
        </w:tc>
        <w:tc>
          <w:tcPr>
            <w:tcW w:w="1412" w:type="dxa"/>
          </w:tcPr>
          <w:p w:rsidR="001F76A9" w:rsidRDefault="001F76A9" w:rsidP="00043DA3">
            <w:pPr>
              <w:pStyle w:val="Nagwek2"/>
              <w:keepLines/>
              <w:widowControl w:val="0"/>
              <w:numPr>
                <w:ilvl w:val="0"/>
                <w:numId w:val="0"/>
              </w:numPr>
              <w:spacing w:before="0" w:after="0" w:line="276" w:lineRule="auto"/>
              <w:outlineLvl w:val="1"/>
              <w:rPr>
                <w:rFonts w:asciiTheme="minorHAnsi" w:hAnsiTheme="minorHAnsi"/>
                <w:lang w:val="pl-PL"/>
              </w:rPr>
            </w:pPr>
          </w:p>
        </w:tc>
      </w:tr>
      <w:tr w:rsidR="001F76A9" w:rsidTr="00043DA3">
        <w:tc>
          <w:tcPr>
            <w:tcW w:w="5823" w:type="dxa"/>
          </w:tcPr>
          <w:p w:rsidR="001F76A9" w:rsidRPr="005D40AB" w:rsidRDefault="001F76A9" w:rsidP="00043DA3">
            <w:pPr>
              <w:pStyle w:val="Nagwek2"/>
              <w:keepLines/>
              <w:widowControl w:val="0"/>
              <w:numPr>
                <w:ilvl w:val="0"/>
                <w:numId w:val="0"/>
              </w:numPr>
              <w:spacing w:before="0" w:after="0" w:line="276" w:lineRule="auto"/>
              <w:outlineLvl w:val="1"/>
              <w:rPr>
                <w:rFonts w:asciiTheme="minorHAnsi" w:hAnsiTheme="minorHAnsi"/>
                <w:sz w:val="20"/>
                <w:szCs w:val="20"/>
                <w:lang w:val="pl-PL"/>
              </w:rPr>
            </w:pPr>
            <w:r w:rsidRPr="005D40AB">
              <w:rPr>
                <w:rFonts w:asciiTheme="minorHAnsi" w:hAnsiTheme="minorHAnsi"/>
                <w:sz w:val="20"/>
                <w:szCs w:val="20"/>
                <w:lang w:val="pl-PL"/>
              </w:rPr>
              <w:t>4.1.2.</w:t>
            </w:r>
            <w:r w:rsidRPr="005D40AB">
              <w:rPr>
                <w:rFonts w:asciiTheme="minorHAnsi" w:hAnsiTheme="minorHAnsi" w:cs="Arial"/>
                <w:sz w:val="20"/>
                <w:szCs w:val="20"/>
              </w:rPr>
              <w:t xml:space="preserve"> Przenośnik ślimakowy  prawy 640-450/193,7/500/3925,RS          </w:t>
            </w:r>
          </w:p>
        </w:tc>
        <w:tc>
          <w:tcPr>
            <w:tcW w:w="556" w:type="dxa"/>
          </w:tcPr>
          <w:p w:rsidR="001F76A9" w:rsidRDefault="001F76A9" w:rsidP="00043DA3">
            <w:pPr>
              <w:pStyle w:val="Nagwek2"/>
              <w:keepLines/>
              <w:widowControl w:val="0"/>
              <w:numPr>
                <w:ilvl w:val="0"/>
                <w:numId w:val="0"/>
              </w:numPr>
              <w:spacing w:before="0" w:after="0" w:line="276" w:lineRule="auto"/>
              <w:outlineLvl w:val="1"/>
              <w:rPr>
                <w:rFonts w:asciiTheme="minorHAnsi" w:hAnsiTheme="minorHAnsi"/>
                <w:lang w:val="pl-PL"/>
              </w:rPr>
            </w:pPr>
            <w:r>
              <w:rPr>
                <w:rFonts w:asciiTheme="minorHAnsi" w:hAnsiTheme="minorHAnsi"/>
                <w:lang w:val="pl-PL"/>
              </w:rPr>
              <w:t>SZT</w:t>
            </w:r>
          </w:p>
        </w:tc>
        <w:tc>
          <w:tcPr>
            <w:tcW w:w="613" w:type="dxa"/>
          </w:tcPr>
          <w:p w:rsidR="001F76A9" w:rsidRDefault="001F76A9" w:rsidP="00043DA3">
            <w:pPr>
              <w:pStyle w:val="Nagwek2"/>
              <w:keepLines/>
              <w:widowControl w:val="0"/>
              <w:numPr>
                <w:ilvl w:val="0"/>
                <w:numId w:val="0"/>
              </w:numPr>
              <w:spacing w:before="0" w:after="0" w:line="276" w:lineRule="auto"/>
              <w:outlineLvl w:val="1"/>
              <w:rPr>
                <w:rFonts w:asciiTheme="minorHAnsi" w:hAnsiTheme="minorHAnsi"/>
                <w:lang w:val="pl-PL"/>
              </w:rPr>
            </w:pPr>
            <w:r>
              <w:rPr>
                <w:rFonts w:asciiTheme="minorHAnsi" w:hAnsiTheme="minorHAnsi"/>
                <w:lang w:val="pl-PL"/>
              </w:rPr>
              <w:t>1</w:t>
            </w:r>
          </w:p>
        </w:tc>
        <w:tc>
          <w:tcPr>
            <w:tcW w:w="1412" w:type="dxa"/>
          </w:tcPr>
          <w:p w:rsidR="001F76A9" w:rsidRDefault="001F76A9" w:rsidP="00043DA3">
            <w:pPr>
              <w:pStyle w:val="Nagwek2"/>
              <w:keepLines/>
              <w:widowControl w:val="0"/>
              <w:numPr>
                <w:ilvl w:val="0"/>
                <w:numId w:val="0"/>
              </w:numPr>
              <w:spacing w:before="0" w:after="0" w:line="276" w:lineRule="auto"/>
              <w:outlineLvl w:val="1"/>
              <w:rPr>
                <w:rFonts w:asciiTheme="minorHAnsi" w:hAnsiTheme="minorHAnsi"/>
                <w:lang w:val="pl-PL"/>
              </w:rPr>
            </w:pPr>
          </w:p>
        </w:tc>
      </w:tr>
    </w:tbl>
    <w:p w:rsidR="001F76A9" w:rsidRPr="004066C3" w:rsidRDefault="001F76A9" w:rsidP="001F76A9">
      <w:pPr>
        <w:pStyle w:val="Nagwek2"/>
        <w:numPr>
          <w:ilvl w:val="1"/>
          <w:numId w:val="9"/>
        </w:numPr>
        <w:rPr>
          <w:rFonts w:asciiTheme="minorHAnsi" w:hAnsiTheme="minorHAnsi"/>
          <w:lang w:val="pl-PL"/>
        </w:rPr>
      </w:pPr>
      <w:r>
        <w:rPr>
          <w:rFonts w:asciiTheme="minorHAnsi" w:hAnsiTheme="minorHAnsi"/>
          <w:lang w:val="pl-PL"/>
        </w:rPr>
        <w:t xml:space="preserve">Cena </w:t>
      </w:r>
      <w:r w:rsidRPr="003C5B3D">
        <w:rPr>
          <w:rFonts w:asciiTheme="minorHAnsi" w:hAnsiTheme="minorHAnsi"/>
          <w:lang w:val="pl-PL"/>
        </w:rPr>
        <w:t>zawiera całość kosztów związanych z dostawą do Zamawiającego, w tym transport</w:t>
      </w:r>
      <w:r>
        <w:rPr>
          <w:rFonts w:asciiTheme="minorHAnsi" w:hAnsiTheme="minorHAnsi"/>
          <w:lang w:val="pl-PL"/>
        </w:rPr>
        <w:t xml:space="preserve"> i przeszkolenie obsługi</w:t>
      </w:r>
      <w:r w:rsidRPr="003C5B3D">
        <w:rPr>
          <w:rFonts w:asciiTheme="minorHAnsi" w:hAnsiTheme="minorHAnsi"/>
          <w:lang w:val="pl-PL"/>
        </w:rPr>
        <w:t xml:space="preserve">.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1F76A9" w:rsidRDefault="001F76A9" w:rsidP="001F76A9">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1F76A9" w:rsidRDefault="001F76A9" w:rsidP="001F76A9">
      <w:pPr>
        <w:pStyle w:val="Nagwek2"/>
        <w:numPr>
          <w:ilvl w:val="1"/>
          <w:numId w:val="9"/>
        </w:numPr>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w:t>
      </w:r>
      <w:r w:rsidRPr="008816CA">
        <w:rPr>
          <w:rFonts w:ascii="Calibri" w:hAnsi="Calibri" w:cs="Calibri"/>
          <w:b/>
          <w:szCs w:val="22"/>
          <w:lang w:val="pl-PL"/>
        </w:rPr>
        <w:t>30 dni od daty doręczenia</w:t>
      </w:r>
      <w:r>
        <w:rPr>
          <w:rFonts w:ascii="Calibri" w:hAnsi="Calibri" w:cs="Calibri"/>
          <w:szCs w:val="22"/>
          <w:lang w:val="pl-PL"/>
        </w:rPr>
        <w:t xml:space="preserve">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20"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1F76A9" w:rsidRDefault="001F76A9" w:rsidP="001F76A9">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1F76A9" w:rsidRPr="00361999" w:rsidRDefault="001F76A9" w:rsidP="001F76A9">
      <w:pPr>
        <w:pStyle w:val="Nagwek2"/>
        <w:numPr>
          <w:ilvl w:val="1"/>
          <w:numId w:val="9"/>
        </w:numPr>
        <w:rPr>
          <w:rFonts w:ascii="Calibri" w:hAnsi="Calibri" w:cs="Calibri"/>
          <w:szCs w:val="22"/>
          <w:lang w:val="pl-PL"/>
        </w:rPr>
      </w:pPr>
      <w:r w:rsidRPr="00361999">
        <w:rPr>
          <w:rFonts w:ascii="Calibri" w:hAnsi="Calibri" w:cs="Calibri"/>
          <w:szCs w:val="22"/>
          <w:lang w:val="pl-PL"/>
        </w:rPr>
        <w:t>Zamawiający oświadcza, że płatności za wszystkie faktury VAT realizuje z zastosowaniem mechanizmu podzielonej płatności, tzw. split payment.</w:t>
      </w:r>
    </w:p>
    <w:p w:rsidR="001F76A9" w:rsidRPr="00361999" w:rsidRDefault="001F76A9" w:rsidP="001F76A9">
      <w:pPr>
        <w:pStyle w:val="Nagwek2"/>
        <w:numPr>
          <w:ilvl w:val="1"/>
          <w:numId w:val="9"/>
        </w:numPr>
        <w:rPr>
          <w:rFonts w:asciiTheme="minorHAnsi" w:hAnsiTheme="minorHAnsi"/>
          <w:lang w:val="pl-PL"/>
        </w:rPr>
      </w:pPr>
      <w:r w:rsidRPr="00361999">
        <w:rPr>
          <w:rFonts w:ascii="Calibri" w:hAnsi="Calibri" w:cs="Calibri"/>
          <w:szCs w:val="22"/>
          <w:lang w:val="pl-PL"/>
        </w:rPr>
        <w:t>Wykonawca oświadcza, że wyraża zgodę na dokonywanie przez Zamawiającego płatności w systemie podzielonej płatności</w:t>
      </w:r>
      <w:r w:rsidRPr="00361999">
        <w:rPr>
          <w:rFonts w:asciiTheme="minorHAnsi" w:hAnsiTheme="minorHAnsi"/>
          <w:lang w:val="pl-PL"/>
        </w:rPr>
        <w:t>.</w:t>
      </w:r>
    </w:p>
    <w:p w:rsidR="001F76A9" w:rsidRDefault="001F76A9" w:rsidP="001F76A9">
      <w:pPr>
        <w:pStyle w:val="Nagwek2"/>
        <w:numPr>
          <w:ilvl w:val="1"/>
          <w:numId w:val="9"/>
        </w:numPr>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1F76A9" w:rsidRPr="002E39A4" w:rsidRDefault="001F76A9" w:rsidP="001F76A9">
      <w:pPr>
        <w:pStyle w:val="Nagwek2"/>
        <w:keepLines/>
        <w:widowControl w:val="0"/>
        <w:numPr>
          <w:ilvl w:val="1"/>
          <w:numId w:val="9"/>
        </w:numPr>
        <w:spacing w:before="0" w:after="0" w:line="276"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w:t>
      </w:r>
      <w:r>
        <w:rPr>
          <w:rFonts w:ascii="Calibri" w:hAnsi="Calibri" w:cs="Calibri"/>
          <w:szCs w:val="22"/>
          <w:lang w:val="pl-PL"/>
        </w:rPr>
        <w:t xml:space="preserve"> wykonania,</w:t>
      </w:r>
      <w:r w:rsidRPr="00524645">
        <w:rPr>
          <w:rFonts w:ascii="Calibri" w:hAnsi="Calibri" w:cs="Calibri"/>
          <w:szCs w:val="22"/>
          <w:lang w:val="pl-PL"/>
        </w:rPr>
        <w:t xml:space="preserve"> dosta</w:t>
      </w:r>
      <w:r>
        <w:rPr>
          <w:rFonts w:ascii="Calibri" w:hAnsi="Calibri" w:cs="Calibri"/>
          <w:szCs w:val="22"/>
          <w:lang w:val="pl-PL"/>
        </w:rPr>
        <w:t>wy, montażu i przeszkolenia</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1F76A9" w:rsidRPr="0089508F" w:rsidRDefault="001F76A9" w:rsidP="001F76A9">
      <w:pPr>
        <w:pStyle w:val="Nagwek1"/>
        <w:keepNext w:val="0"/>
        <w:keepLines/>
        <w:widowControl w:val="0"/>
        <w:numPr>
          <w:ilvl w:val="0"/>
          <w:numId w:val="9"/>
        </w:numPr>
        <w:spacing w:before="0" w:after="0" w:line="276" w:lineRule="auto"/>
        <w:rPr>
          <w:rFonts w:ascii="Calibri" w:hAnsi="Calibri" w:cs="Calibri"/>
          <w:szCs w:val="22"/>
          <w:lang w:val="pl-PL"/>
        </w:rPr>
      </w:pPr>
      <w:r w:rsidRPr="0089508F">
        <w:rPr>
          <w:rFonts w:ascii="Calibri" w:hAnsi="Calibri" w:cs="Calibri"/>
          <w:szCs w:val="22"/>
          <w:lang w:val="pl-PL"/>
        </w:rPr>
        <w:t>OSOBY ODPOWIEDZIALNE ZA REALIZACJĘ UMOWY</w:t>
      </w:r>
    </w:p>
    <w:p w:rsidR="001F76A9" w:rsidRDefault="001F76A9" w:rsidP="001F76A9">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t>Zamawiający wyznacza niniejszym:</w:t>
      </w:r>
    </w:p>
    <w:p w:rsidR="001F76A9" w:rsidRDefault="001F76A9" w:rsidP="001F76A9">
      <w:pPr>
        <w:pStyle w:val="Tekstpodstawowy"/>
        <w:spacing w:line="276" w:lineRule="auto"/>
        <w:rPr>
          <w:rFonts w:ascii="Calibri" w:eastAsia="Times New Roman" w:hAnsi="Calibri" w:cs="Calibri"/>
          <w:bCs/>
          <w:iCs/>
          <w:kern w:val="20"/>
        </w:rPr>
      </w:pPr>
      <w:r>
        <w:t xml:space="preserve">             </w:t>
      </w:r>
      <w:r w:rsidRPr="00322FA8">
        <w:rPr>
          <w:rFonts w:ascii="Calibri" w:eastAsia="Times New Roman" w:hAnsi="Calibri" w:cs="Calibri"/>
          <w:b/>
          <w:bCs/>
        </w:rPr>
        <w:t>Zbigniew Karwacki, tel.: 15 865 65 60</w:t>
      </w:r>
      <w:r w:rsidRPr="00322FA8">
        <w:rPr>
          <w:rFonts w:ascii="Calibri" w:eastAsia="Times New Roman" w:hAnsi="Calibri" w:cs="Calibri"/>
          <w:bCs/>
        </w:rPr>
        <w:t>;</w:t>
      </w:r>
      <w:r w:rsidRPr="00322FA8">
        <w:rPr>
          <w:rFonts w:ascii="Calibri" w:eastAsia="Times New Roman" w:hAnsi="Calibri" w:cs="Calibri"/>
          <w:bCs/>
          <w:iCs/>
          <w:kern w:val="20"/>
        </w:rPr>
        <w:t xml:space="preserve"> e-mail: </w:t>
      </w:r>
      <w:hyperlink r:id="rId21" w:history="1">
        <w:r w:rsidRPr="00322FA8">
          <w:rPr>
            <w:rFonts w:ascii="Calibri" w:eastAsia="Times New Roman" w:hAnsi="Calibri" w:cs="Calibri"/>
            <w:bCs/>
            <w:iCs/>
            <w:color w:val="0070C0"/>
            <w:kern w:val="20"/>
            <w:u w:val="single"/>
          </w:rPr>
          <w:t>zbigniew.karwacki@enea.pl</w:t>
        </w:r>
      </w:hyperlink>
      <w:r w:rsidRPr="00322FA8">
        <w:rPr>
          <w:rFonts w:ascii="Calibri" w:eastAsia="Times New Roman" w:hAnsi="Calibri" w:cs="Calibri"/>
          <w:bCs/>
          <w:iCs/>
          <w:kern w:val="20"/>
        </w:rPr>
        <w:t xml:space="preserve">  – w   sprawach </w:t>
      </w:r>
    </w:p>
    <w:p w:rsidR="001F76A9" w:rsidRPr="009F774B" w:rsidRDefault="001F76A9" w:rsidP="001F76A9">
      <w:pPr>
        <w:pStyle w:val="Tekstpodstawowy"/>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realizacji </w:t>
      </w:r>
      <w:r>
        <w:rPr>
          <w:rFonts w:ascii="Calibri" w:hAnsi="Calibri" w:cs="Calibri"/>
        </w:rPr>
        <w:t xml:space="preserve"> </w:t>
      </w:r>
      <w:r w:rsidRPr="00E40342">
        <w:rPr>
          <w:rFonts w:ascii="Calibri" w:hAnsi="Calibri" w:cs="Calibri"/>
        </w:rPr>
        <w:t xml:space="preserve"> zamówienia i</w:t>
      </w:r>
      <w:r w:rsidRPr="00E40342">
        <w:rPr>
          <w:rFonts w:cs="Arial"/>
          <w:b/>
        </w:rPr>
        <w:t xml:space="preserve"> </w:t>
      </w:r>
      <w:r w:rsidRPr="001F76A9">
        <w:rPr>
          <w:rStyle w:val="Nagwek3Znak"/>
          <w:rFonts w:eastAsiaTheme="minorHAnsi" w:cstheme="minorHAnsi"/>
          <w:b/>
          <w:lang w:val="pl-PL"/>
        </w:rPr>
        <w:t>Łukasz Kosik</w:t>
      </w:r>
      <w:r w:rsidRPr="0050032D">
        <w:rPr>
          <w:b/>
        </w:rPr>
        <w:t xml:space="preserve">, tel. </w:t>
      </w:r>
      <w:r w:rsidRPr="0050032D">
        <w:rPr>
          <w:rFonts w:cs="Arial"/>
          <w:b/>
        </w:rPr>
        <w:t>15 865 60 90</w:t>
      </w:r>
      <w:r w:rsidRPr="0050032D">
        <w:t>; e-mail</w:t>
      </w:r>
      <w:r w:rsidRPr="00423849">
        <w:t xml:space="preserve">:  </w:t>
      </w:r>
      <w:hyperlink r:id="rId22" w:history="1">
        <w:r w:rsidRPr="00423849">
          <w:rPr>
            <w:rStyle w:val="Hipercze"/>
          </w:rPr>
          <w:t>lukasz.kosik@enea.pl</w:t>
        </w:r>
      </w:hyperlink>
    </w:p>
    <w:p w:rsidR="001F76A9" w:rsidRDefault="001F76A9" w:rsidP="001F76A9">
      <w:pPr>
        <w:pStyle w:val="Tekstpodstawowy"/>
        <w:spacing w:line="276" w:lineRule="auto"/>
        <w:ind w:right="-567"/>
        <w:rPr>
          <w:rFonts w:ascii="Calibri" w:eastAsia="Times New Roman" w:hAnsi="Calibri" w:cs="Calibri"/>
          <w:bCs/>
          <w:iCs/>
          <w:kern w:val="20"/>
        </w:rPr>
      </w:pPr>
      <w:r w:rsidRPr="009F774B">
        <w:rPr>
          <w:rFonts w:ascii="Calibri" w:eastAsia="Times New Roman" w:hAnsi="Calibri" w:cs="Calibri"/>
          <w:bCs/>
          <w:kern w:val="20"/>
        </w:rPr>
        <w:t xml:space="preserve">             </w:t>
      </w:r>
      <w:r w:rsidRPr="00322FA8">
        <w:rPr>
          <w:rFonts w:ascii="Calibri" w:eastAsia="Times New Roman" w:hAnsi="Calibri" w:cs="Calibri"/>
          <w:bCs/>
          <w:iCs/>
          <w:kern w:val="20"/>
        </w:rPr>
        <w:t>sprawach uzgodnień</w:t>
      </w: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 technicznych, jako osobę upoważnioną do składania w jego imieniu wszelkich </w:t>
      </w:r>
      <w:r>
        <w:rPr>
          <w:rFonts w:ascii="Calibri" w:eastAsia="Times New Roman" w:hAnsi="Calibri" w:cs="Calibri"/>
          <w:bCs/>
          <w:iCs/>
          <w:kern w:val="20"/>
        </w:rPr>
        <w:t xml:space="preserve">   </w:t>
      </w:r>
    </w:p>
    <w:p w:rsidR="001F76A9" w:rsidRDefault="001F76A9" w:rsidP="001F76A9">
      <w:pPr>
        <w:pStyle w:val="Tekstpodstawowy"/>
        <w:spacing w:line="276" w:lineRule="auto"/>
        <w:ind w:right="-426"/>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oświadczeń objętych Umową, koordynowania obowiązków nałożonych Umową na Zamawiającego </w:t>
      </w:r>
    </w:p>
    <w:p w:rsidR="001F76A9" w:rsidRDefault="001F76A9" w:rsidP="001F76A9">
      <w:pPr>
        <w:pStyle w:val="Tekstpodstawowy"/>
        <w:spacing w:line="276" w:lineRule="auto"/>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oraz reprezentowania Zamawiającego w stosunkach z Dostawcą, jego (dalej "Pełnomocnik </w:t>
      </w:r>
    </w:p>
    <w:p w:rsidR="001F76A9" w:rsidRDefault="001F76A9" w:rsidP="001F76A9">
      <w:pPr>
        <w:pStyle w:val="Tekstpodstawowy"/>
        <w:spacing w:line="276" w:lineRule="auto"/>
        <w:ind w:right="-426"/>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Zamawiającego"). Pełnomocnik  Zamawiającego nie jest uprawniony do podejmowania czynności </w:t>
      </w:r>
    </w:p>
    <w:p w:rsidR="001F76A9" w:rsidRDefault="001F76A9" w:rsidP="001F76A9">
      <w:pPr>
        <w:pStyle w:val="Tekstpodstawowy"/>
        <w:spacing w:line="276" w:lineRule="auto"/>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oraz składania oświadczeń woli, które skutkowałyby  jakąkolwiek zmianą Umowy. Zmiana </w:t>
      </w:r>
    </w:p>
    <w:p w:rsidR="001F76A9" w:rsidRDefault="001F76A9" w:rsidP="001F76A9">
      <w:pPr>
        <w:pStyle w:val="Tekstpodstawowy"/>
        <w:spacing w:line="276" w:lineRule="auto"/>
        <w:ind w:right="-567"/>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Pełnomocnika Zamawiającego nie stanowi zmiany Umowy i następować będzie z chwilą pisemnego </w:t>
      </w:r>
    </w:p>
    <w:p w:rsidR="001F76A9" w:rsidRPr="0089508F" w:rsidRDefault="001F76A9" w:rsidP="001F76A9">
      <w:pPr>
        <w:pStyle w:val="Tekstpodstawowy"/>
        <w:spacing w:line="276" w:lineRule="auto"/>
        <w:rPr>
          <w:rFonts w:ascii="Calibri" w:hAnsi="Calibri" w:cs="Calibri"/>
        </w:rPr>
      </w:pPr>
      <w:r>
        <w:rPr>
          <w:rFonts w:ascii="Calibri" w:eastAsia="Times New Roman" w:hAnsi="Calibri" w:cs="Calibri"/>
          <w:bCs/>
          <w:iCs/>
          <w:kern w:val="20"/>
        </w:rPr>
        <w:t xml:space="preserve">             </w:t>
      </w:r>
      <w:r w:rsidRPr="00322FA8">
        <w:rPr>
          <w:rFonts w:ascii="Calibri" w:eastAsia="Times New Roman" w:hAnsi="Calibri" w:cs="Calibri"/>
          <w:bCs/>
          <w:iCs/>
          <w:kern w:val="20"/>
        </w:rPr>
        <w:t>powiadomienia Dostawcy</w:t>
      </w:r>
      <w:r w:rsidRPr="0089508F">
        <w:rPr>
          <w:rFonts w:ascii="Calibri" w:hAnsi="Calibri"/>
        </w:rPr>
        <w:t>.</w:t>
      </w:r>
    </w:p>
    <w:p w:rsidR="001F76A9" w:rsidRPr="0089508F" w:rsidRDefault="001F76A9" w:rsidP="001F76A9">
      <w:pPr>
        <w:pStyle w:val="Nagwek2"/>
        <w:keepLines/>
        <w:widowControl w:val="0"/>
        <w:numPr>
          <w:ilvl w:val="1"/>
          <w:numId w:val="9"/>
        </w:numPr>
        <w:spacing w:before="0" w:after="0" w:line="276"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1F76A9" w:rsidRDefault="001F76A9" w:rsidP="001F76A9">
      <w:pPr>
        <w:pStyle w:val="Nagwek2"/>
        <w:keepLines/>
        <w:widowControl w:val="0"/>
        <w:numPr>
          <w:ilvl w:val="0"/>
          <w:numId w:val="0"/>
        </w:numPr>
        <w:spacing w:before="0" w:after="0" w:line="276" w:lineRule="auto"/>
        <w:ind w:left="709"/>
        <w:rPr>
          <w:rStyle w:val="Nagwek3Znak"/>
          <w:rFonts w:ascii="Calibri" w:hAnsi="Calibri" w:cs="Calibri"/>
          <w:szCs w:val="22"/>
          <w:lang w:val="pl-PL"/>
        </w:rPr>
      </w:pPr>
      <w:r>
        <w:rPr>
          <w:rStyle w:val="Nagwek3Znak"/>
          <w:rFonts w:ascii="Calibri" w:hAnsi="Calibri" w:cs="Calibri"/>
          <w:b/>
          <w:szCs w:val="22"/>
          <w:lang w:val="pl-PL"/>
        </w:rPr>
        <w:lastRenderedPageBreak/>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1F76A9" w:rsidRDefault="001F76A9" w:rsidP="001F76A9">
      <w:pPr>
        <w:pStyle w:val="Nagwek2"/>
        <w:keepLines/>
        <w:widowControl w:val="0"/>
        <w:numPr>
          <w:ilvl w:val="0"/>
          <w:numId w:val="0"/>
        </w:numPr>
        <w:spacing w:before="0" w:after="0" w:line="276" w:lineRule="auto"/>
        <w:ind w:left="709"/>
        <w:rPr>
          <w:rStyle w:val="Nagwek3Znak"/>
          <w:rFonts w:ascii="Calibri" w:hAnsi="Calibri" w:cs="Calibri"/>
          <w:szCs w:val="22"/>
          <w:lang w:val="pl-PL"/>
        </w:rPr>
      </w:pPr>
      <w:r>
        <w:rPr>
          <w:rStyle w:val="Nagwek3Znak"/>
          <w:rFonts w:ascii="Calibri" w:hAnsi="Calibri" w:cs="Calibri"/>
          <w:szCs w:val="22"/>
          <w:lang w:val="pl-PL"/>
        </w:rPr>
        <w:t>………………………………………………………………………….........................................................................</w:t>
      </w:r>
    </w:p>
    <w:p w:rsidR="001F76A9" w:rsidRDefault="001F76A9" w:rsidP="001F76A9">
      <w:pPr>
        <w:pStyle w:val="Tekstpodstawowy"/>
        <w:spacing w:line="276" w:lineRule="auto"/>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1F76A9" w:rsidRDefault="001F76A9" w:rsidP="001F76A9">
      <w:pPr>
        <w:pStyle w:val="Tekstpodstawowy"/>
        <w:spacing w:line="276" w:lineRule="auto"/>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1F76A9" w:rsidRDefault="001F76A9" w:rsidP="001F76A9">
      <w:pPr>
        <w:pStyle w:val="Tekstpodstawowy"/>
        <w:spacing w:line="276" w:lineRule="auto"/>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1F76A9" w:rsidRDefault="001F76A9" w:rsidP="001F76A9">
      <w:pPr>
        <w:pStyle w:val="Tekstpodstawowy"/>
        <w:spacing w:line="276" w:lineRule="auto"/>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1F76A9" w:rsidRDefault="001F76A9" w:rsidP="001F76A9">
      <w:pPr>
        <w:pStyle w:val="Tekstpodstawowy"/>
        <w:spacing w:line="276" w:lineRule="auto"/>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1F76A9" w:rsidRPr="005320F1" w:rsidRDefault="001F76A9" w:rsidP="001F76A9">
      <w:pPr>
        <w:pStyle w:val="Tekstpodstawowy"/>
        <w:spacing w:line="276" w:lineRule="auto"/>
      </w:pPr>
      <w:r>
        <w:rPr>
          <w:rFonts w:ascii="Calibri" w:hAnsi="Calibri"/>
        </w:rPr>
        <w:t xml:space="preserve">             Dostawcy</w:t>
      </w:r>
      <w:r w:rsidRPr="0089508F">
        <w:rPr>
          <w:rFonts w:ascii="Calibri" w:hAnsi="Calibri"/>
        </w:rPr>
        <w:t xml:space="preserve"> nie są uprawnieni do podejmowania czynności oraz składania oświadczeń woli, </w:t>
      </w:r>
    </w:p>
    <w:p w:rsidR="001F76A9" w:rsidRPr="0089508F" w:rsidRDefault="001F76A9" w:rsidP="001F76A9">
      <w:pPr>
        <w:pStyle w:val="Nagwek2"/>
        <w:keepLines/>
        <w:widowControl w:val="0"/>
        <w:numPr>
          <w:ilvl w:val="0"/>
          <w:numId w:val="0"/>
        </w:numPr>
        <w:spacing w:before="0" w:after="0" w:line="276" w:lineRule="auto"/>
        <w:ind w:left="709"/>
        <w:rPr>
          <w:rFonts w:ascii="Calibri" w:hAnsi="Calibri"/>
          <w:szCs w:val="22"/>
          <w:lang w:val="pl-PL"/>
        </w:rPr>
      </w:pPr>
      <w:r w:rsidRPr="0089508F">
        <w:rPr>
          <w:rFonts w:ascii="Calibri" w:hAnsi="Calibri"/>
          <w:szCs w:val="22"/>
          <w:lang w:val="pl-PL"/>
        </w:rPr>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1F76A9" w:rsidRPr="0089508F" w:rsidRDefault="001F76A9" w:rsidP="001F76A9">
      <w:pPr>
        <w:pStyle w:val="Nagwek1"/>
        <w:keepNext w:val="0"/>
        <w:keepLines/>
        <w:widowControl w:val="0"/>
        <w:numPr>
          <w:ilvl w:val="0"/>
          <w:numId w:val="9"/>
        </w:numPr>
        <w:spacing w:before="0" w:after="0" w:line="276" w:lineRule="auto"/>
        <w:rPr>
          <w:rFonts w:ascii="Calibri" w:hAnsi="Calibri" w:cs="Calibri"/>
          <w:szCs w:val="22"/>
        </w:rPr>
      </w:pPr>
      <w:r w:rsidRPr="0089508F">
        <w:rPr>
          <w:rFonts w:ascii="Calibri" w:hAnsi="Calibri" w:cs="Calibri"/>
          <w:szCs w:val="22"/>
        </w:rPr>
        <w:t>KAry UMOWNE</w:t>
      </w:r>
    </w:p>
    <w:p w:rsidR="001F76A9" w:rsidRPr="0097694E" w:rsidRDefault="001F76A9" w:rsidP="001F76A9">
      <w:pPr>
        <w:pStyle w:val="Nagwek2"/>
        <w:keepLines/>
        <w:widowControl w:val="0"/>
        <w:numPr>
          <w:ilvl w:val="1"/>
          <w:numId w:val="9"/>
        </w:numPr>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1F76A9" w:rsidRPr="0097694E" w:rsidRDefault="001F76A9" w:rsidP="001F76A9">
      <w:pPr>
        <w:pStyle w:val="Nagwek2"/>
        <w:keepLines/>
        <w:widowControl w:val="0"/>
        <w:numPr>
          <w:ilvl w:val="1"/>
          <w:numId w:val="9"/>
        </w:numPr>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1F76A9" w:rsidRPr="00525B86" w:rsidRDefault="001F76A9" w:rsidP="001F76A9">
      <w:pPr>
        <w:pStyle w:val="Nagwek2"/>
        <w:keepLines/>
        <w:widowControl w:val="0"/>
        <w:numPr>
          <w:ilvl w:val="1"/>
          <w:numId w:val="9"/>
        </w:numPr>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1F76A9" w:rsidRPr="00525B86" w:rsidRDefault="001F76A9" w:rsidP="001F76A9">
      <w:pPr>
        <w:pStyle w:val="Nagwek2"/>
        <w:keepLines/>
        <w:widowControl w:val="0"/>
        <w:numPr>
          <w:ilvl w:val="1"/>
          <w:numId w:val="9"/>
        </w:numPr>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1F76A9" w:rsidRPr="00525B86" w:rsidRDefault="001F76A9" w:rsidP="001F76A9">
      <w:pPr>
        <w:pStyle w:val="Nagwek2"/>
        <w:numPr>
          <w:ilvl w:val="1"/>
          <w:numId w:val="9"/>
        </w:numPr>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1F76A9" w:rsidRPr="0089508F" w:rsidRDefault="001F76A9" w:rsidP="001F76A9">
      <w:pPr>
        <w:pStyle w:val="Nagwek1"/>
        <w:keepNext w:val="0"/>
        <w:keepLines/>
        <w:widowControl w:val="0"/>
        <w:numPr>
          <w:ilvl w:val="0"/>
          <w:numId w:val="9"/>
        </w:numPr>
        <w:spacing w:before="0" w:after="0" w:line="276" w:lineRule="auto"/>
        <w:rPr>
          <w:rFonts w:ascii="Calibri" w:hAnsi="Calibri" w:cs="Calibri"/>
          <w:szCs w:val="22"/>
        </w:rPr>
      </w:pPr>
      <w:r w:rsidRPr="0089508F">
        <w:rPr>
          <w:rFonts w:ascii="Calibri" w:hAnsi="Calibri" w:cs="Calibri"/>
          <w:szCs w:val="22"/>
        </w:rPr>
        <w:t>POZOSTAŁE UREGULOWANIA</w:t>
      </w:r>
      <w:bookmarkEnd w:id="1"/>
      <w:bookmarkEnd w:id="2"/>
      <w:bookmarkEnd w:id="3"/>
      <w:bookmarkEnd w:id="4"/>
      <w:bookmarkEnd w:id="5"/>
      <w:bookmarkEnd w:id="6"/>
      <w:bookmarkEnd w:id="7"/>
    </w:p>
    <w:p w:rsidR="001F76A9" w:rsidRPr="0089508F" w:rsidRDefault="001F76A9" w:rsidP="001F76A9">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1F76A9" w:rsidRPr="00325549" w:rsidRDefault="001F76A9" w:rsidP="001F76A9">
      <w:pPr>
        <w:pStyle w:val="Nagwek3"/>
        <w:keepLines/>
        <w:widowControl w:val="0"/>
        <w:numPr>
          <w:ilvl w:val="2"/>
          <w:numId w:val="9"/>
        </w:numPr>
        <w:spacing w:before="0" w:after="0" w:line="276"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1F76A9" w:rsidRPr="00122AAE" w:rsidRDefault="001F76A9" w:rsidP="001F76A9">
      <w:pPr>
        <w:pStyle w:val="Nagwek3"/>
        <w:keepLines/>
        <w:widowControl w:val="0"/>
        <w:numPr>
          <w:ilvl w:val="0"/>
          <w:numId w:val="0"/>
        </w:numPr>
        <w:spacing w:before="0" w:after="0" w:line="276"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1F76A9" w:rsidRDefault="001F76A9" w:rsidP="001F76A9">
      <w:pPr>
        <w:pStyle w:val="Nagwek3"/>
        <w:keepLines/>
        <w:widowControl w:val="0"/>
        <w:numPr>
          <w:ilvl w:val="0"/>
          <w:numId w:val="0"/>
        </w:numPr>
        <w:spacing w:before="0" w:after="0" w:line="276"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1F76A9" w:rsidRPr="00325549" w:rsidRDefault="001F76A9" w:rsidP="001F76A9">
      <w:pPr>
        <w:pStyle w:val="Nagwek3"/>
        <w:keepLines/>
        <w:widowControl w:val="0"/>
        <w:numPr>
          <w:ilvl w:val="2"/>
          <w:numId w:val="9"/>
        </w:numPr>
        <w:spacing w:before="0" w:after="0" w:line="276"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1F76A9" w:rsidRDefault="001F76A9" w:rsidP="001F76A9">
      <w:pPr>
        <w:pStyle w:val="Nagwek3"/>
        <w:keepLines/>
        <w:widowControl w:val="0"/>
        <w:numPr>
          <w:ilvl w:val="0"/>
          <w:numId w:val="0"/>
        </w:numPr>
        <w:spacing w:before="0" w:after="0" w:line="276"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1F76A9" w:rsidRDefault="001F76A9" w:rsidP="001F76A9">
      <w:pPr>
        <w:pStyle w:val="Nagwek3"/>
        <w:keepLines/>
        <w:widowControl w:val="0"/>
        <w:numPr>
          <w:ilvl w:val="0"/>
          <w:numId w:val="0"/>
        </w:numPr>
        <w:spacing w:before="0" w:after="0" w:line="276"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1F76A9" w:rsidRPr="008A0349" w:rsidRDefault="001F76A9" w:rsidP="001F76A9">
      <w:pPr>
        <w:pStyle w:val="Nagwek3"/>
        <w:numPr>
          <w:ilvl w:val="2"/>
          <w:numId w:val="9"/>
        </w:numPr>
        <w:ind w:left="1134"/>
        <w:rPr>
          <w:rFonts w:asciiTheme="minorHAnsi" w:hAnsiTheme="minorHAnsi"/>
        </w:rPr>
      </w:pPr>
      <w:r w:rsidRPr="008A0349">
        <w:rPr>
          <w:rFonts w:asciiTheme="minorHAnsi" w:hAnsiTheme="minorHAnsi"/>
        </w:rPr>
        <w:t xml:space="preserve">Dostawca: </w:t>
      </w:r>
    </w:p>
    <w:p w:rsidR="001F76A9" w:rsidRPr="008A0349" w:rsidRDefault="001F76A9" w:rsidP="001F76A9">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1F76A9" w:rsidRDefault="001F76A9" w:rsidP="001F76A9">
      <w:pPr>
        <w:pStyle w:val="Nagwek2"/>
        <w:keepLines/>
        <w:widowControl w:val="0"/>
        <w:numPr>
          <w:ilvl w:val="1"/>
          <w:numId w:val="9"/>
        </w:numPr>
        <w:spacing w:before="0" w:after="0" w:line="360" w:lineRule="auto"/>
        <w:rPr>
          <w:rFonts w:ascii="Calibri" w:hAnsi="Calibri" w:cs="Calibri"/>
          <w:szCs w:val="22"/>
          <w:lang w:val="pl-PL"/>
        </w:rPr>
      </w:pPr>
      <w:bookmarkStart w:id="8" w:name="_Toc23329986"/>
      <w:bookmarkStart w:id="9" w:name="_Toc23339026"/>
      <w:bookmarkStart w:id="10" w:name="_Toc23489331"/>
      <w:bookmarkStart w:id="11" w:name="_Toc23491658"/>
      <w:bookmarkStart w:id="12" w:name="_Toc23578760"/>
      <w:bookmarkStart w:id="13" w:name="_Toc23649792"/>
      <w:bookmarkStart w:id="14" w:name="_Toc23680596"/>
      <w:bookmarkStart w:id="15" w:name="_Toc24279172"/>
      <w:bookmarkStart w:id="16" w:name="_Toc24547201"/>
      <w:r w:rsidRPr="007D288A">
        <w:rPr>
          <w:rFonts w:ascii="Calibri" w:hAnsi="Calibri" w:cs="Calibri"/>
          <w:szCs w:val="22"/>
          <w:lang w:val="pl-PL"/>
        </w:rPr>
        <w:t>Wszelkie zmiany i uzupełnienia do Umowy wymagają formy pisemnej pod rygorem nieważności.</w:t>
      </w:r>
      <w:bookmarkEnd w:id="8"/>
      <w:bookmarkEnd w:id="9"/>
      <w:bookmarkEnd w:id="10"/>
      <w:bookmarkEnd w:id="11"/>
      <w:bookmarkEnd w:id="12"/>
      <w:bookmarkEnd w:id="13"/>
      <w:bookmarkEnd w:id="14"/>
      <w:bookmarkEnd w:id="15"/>
      <w:bookmarkEnd w:id="16"/>
    </w:p>
    <w:p w:rsidR="001F76A9" w:rsidRPr="0055657D" w:rsidRDefault="001F76A9" w:rsidP="001F76A9">
      <w:pPr>
        <w:pStyle w:val="Nagwek2"/>
        <w:keepLines/>
        <w:widowControl w:val="0"/>
        <w:numPr>
          <w:ilvl w:val="1"/>
          <w:numId w:val="9"/>
        </w:numPr>
        <w:spacing w:before="0" w:after="0" w:line="360" w:lineRule="auto"/>
        <w:rPr>
          <w:rFonts w:ascii="Calibri" w:hAnsi="Calibri" w:cs="Calibri"/>
          <w:szCs w:val="22"/>
          <w:lang w:val="pl-PL"/>
        </w:rPr>
      </w:pPr>
      <w:bookmarkStart w:id="17" w:name="_Toc23329988"/>
      <w:bookmarkStart w:id="18" w:name="_Toc23339028"/>
      <w:bookmarkStart w:id="19" w:name="_Toc23489333"/>
      <w:bookmarkStart w:id="20" w:name="_Toc23491660"/>
      <w:bookmarkStart w:id="21" w:name="_Toc23578762"/>
      <w:bookmarkStart w:id="22" w:name="_Toc23649794"/>
      <w:bookmarkStart w:id="23" w:name="_Toc23680598"/>
      <w:bookmarkStart w:id="24" w:name="_Toc24279174"/>
      <w:bookmarkStart w:id="25" w:name="_Toc24547203"/>
      <w:r w:rsidRPr="007D288A">
        <w:rPr>
          <w:rFonts w:ascii="Calibri" w:hAnsi="Calibri" w:cs="Calibri"/>
          <w:szCs w:val="22"/>
          <w:lang w:val="pl-PL"/>
        </w:rPr>
        <w:t>Umowa została sporządzona w dwóch jednobrzmiących egzemplarzach, po jednym dla każdej ze Stron.</w:t>
      </w:r>
      <w:bookmarkEnd w:id="17"/>
      <w:bookmarkEnd w:id="18"/>
      <w:bookmarkEnd w:id="19"/>
      <w:bookmarkEnd w:id="20"/>
      <w:bookmarkEnd w:id="21"/>
      <w:bookmarkEnd w:id="22"/>
      <w:bookmarkEnd w:id="23"/>
      <w:bookmarkEnd w:id="24"/>
      <w:bookmarkEnd w:id="25"/>
    </w:p>
    <w:p w:rsidR="001F76A9" w:rsidRDefault="001F76A9" w:rsidP="001F76A9">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802ECA" w:rsidRDefault="00802ECA" w:rsidP="00BE22F8">
      <w:pPr>
        <w:jc w:val="right"/>
        <w:rPr>
          <w:rFonts w:eastAsia="Times New Roman" w:cs="Arial"/>
          <w:b/>
          <w:lang w:eastAsia="pl-PL"/>
        </w:rPr>
      </w:pPr>
      <w:bookmarkStart w:id="26" w:name="_GoBack"/>
      <w:bookmarkEnd w:id="26"/>
    </w:p>
    <w:p w:rsidR="0033718A" w:rsidRDefault="0033718A">
      <w:pPr>
        <w:rPr>
          <w:rFonts w:eastAsia="Times New Roman" w:cs="Arial"/>
          <w:b/>
          <w:lang w:eastAsia="pl-PL"/>
        </w:rPr>
      </w:pPr>
      <w:r>
        <w:rPr>
          <w:rFonts w:eastAsia="Times New Roman" w:cs="Arial"/>
          <w:b/>
          <w:lang w:eastAsia="pl-PL"/>
        </w:rPr>
        <w:br w:type="page"/>
      </w: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CF6973" w:rsidP="00802ECA">
      <w:pPr>
        <w:jc w:val="right"/>
        <w:rPr>
          <w:rFonts w:eastAsia="Times New Roman" w:cs="Arial"/>
          <w:b/>
          <w:lang w:eastAsia="pl-PL"/>
        </w:rPr>
      </w:pPr>
      <w:r>
        <w:rPr>
          <w:rFonts w:ascii="Arial" w:hAnsi="Arial" w:cs="Arial"/>
          <w:b/>
        </w:rPr>
        <w:t>Załącznik nr 6</w:t>
      </w:r>
      <w:r w:rsidR="00802ECA">
        <w:rPr>
          <w:rFonts w:ascii="Arial" w:hAnsi="Arial" w:cs="Arial"/>
          <w:b/>
        </w:rPr>
        <w:t xml:space="preserve"> do ogłoszenia</w:t>
      </w:r>
      <w:r w:rsidR="00802ECA">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CA542A">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CA542A">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5"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6"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802ECA" w:rsidP="00802ECA">
      <w:pPr>
        <w:rPr>
          <w:rFonts w:eastAsia="Times New Roman" w:cs="Arial"/>
          <w:b/>
          <w:lang w:eastAsia="pl-PL"/>
        </w:rPr>
      </w:pPr>
    </w:p>
    <w:sectPr w:rsidR="00802ECA"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99" w:rsidRDefault="00316899" w:rsidP="00B33061">
      <w:pPr>
        <w:spacing w:after="0" w:line="240" w:lineRule="auto"/>
      </w:pPr>
      <w:r>
        <w:separator/>
      </w:r>
    </w:p>
  </w:endnote>
  <w:endnote w:type="continuationSeparator" w:id="0">
    <w:p w:rsidR="00316899" w:rsidRDefault="00316899"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99" w:rsidRDefault="00316899" w:rsidP="00B33061">
      <w:pPr>
        <w:spacing w:after="0" w:line="240" w:lineRule="auto"/>
      </w:pPr>
      <w:r>
        <w:separator/>
      </w:r>
    </w:p>
  </w:footnote>
  <w:footnote w:type="continuationSeparator" w:id="0">
    <w:p w:rsidR="00316899" w:rsidRDefault="00316899"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F094B6F"/>
    <w:multiLevelType w:val="hybridMultilevel"/>
    <w:tmpl w:val="0226B460"/>
    <w:lvl w:ilvl="0" w:tplc="469403CC">
      <w:numFmt w:val="bullet"/>
      <w:lvlText w:val=""/>
      <w:lvlJc w:val="left"/>
      <w:pPr>
        <w:ind w:left="672" w:hanging="360"/>
      </w:pPr>
      <w:rPr>
        <w:rFonts w:ascii="Wingdings" w:eastAsiaTheme="minorHAnsi" w:hAnsi="Wingdings" w:cs="Aria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BC23C5"/>
    <w:multiLevelType w:val="hybridMultilevel"/>
    <w:tmpl w:val="0E6461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F01B13"/>
    <w:multiLevelType w:val="hybridMultilevel"/>
    <w:tmpl w:val="9E1AD966"/>
    <w:lvl w:ilvl="0" w:tplc="B03A2B6E">
      <w:start w:val="1"/>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D8A2555"/>
    <w:multiLevelType w:val="hybridMultilevel"/>
    <w:tmpl w:val="73BA2D14"/>
    <w:lvl w:ilvl="0" w:tplc="A712FBEE">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1"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B44404"/>
    <w:multiLevelType w:val="multilevel"/>
    <w:tmpl w:val="99EC5E7E"/>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827C18"/>
    <w:multiLevelType w:val="multilevel"/>
    <w:tmpl w:val="11EE1F88"/>
    <w:lvl w:ilvl="0">
      <w:start w:val="1"/>
      <w:numFmt w:val="decimal"/>
      <w:lvlText w:val="%1."/>
      <w:lvlJc w:val="left"/>
      <w:pPr>
        <w:ind w:left="360" w:hanging="360"/>
      </w:pPr>
      <w:rPr>
        <w:rFonts w:cstheme="minorHAnsi" w:hint="default"/>
      </w:rPr>
    </w:lvl>
    <w:lvl w:ilvl="1">
      <w:start w:val="4"/>
      <w:numFmt w:val="decimal"/>
      <w:lvlText w:val="%1.%2."/>
      <w:lvlJc w:val="left"/>
      <w:pPr>
        <w:ind w:left="612" w:hanging="360"/>
      </w:pPr>
      <w:rPr>
        <w:rFonts w:cstheme="minorHAnsi" w:hint="default"/>
      </w:rPr>
    </w:lvl>
    <w:lvl w:ilvl="2">
      <w:start w:val="1"/>
      <w:numFmt w:val="decimal"/>
      <w:lvlText w:val="%1.%2.%3."/>
      <w:lvlJc w:val="left"/>
      <w:pPr>
        <w:ind w:left="1224" w:hanging="720"/>
      </w:pPr>
      <w:rPr>
        <w:rFonts w:cstheme="minorHAnsi" w:hint="default"/>
      </w:rPr>
    </w:lvl>
    <w:lvl w:ilvl="3">
      <w:start w:val="1"/>
      <w:numFmt w:val="decimal"/>
      <w:lvlText w:val="%1.%2.%3.%4."/>
      <w:lvlJc w:val="left"/>
      <w:pPr>
        <w:ind w:left="1476" w:hanging="720"/>
      </w:pPr>
      <w:rPr>
        <w:rFonts w:cstheme="minorHAnsi" w:hint="default"/>
      </w:rPr>
    </w:lvl>
    <w:lvl w:ilvl="4">
      <w:start w:val="1"/>
      <w:numFmt w:val="decimal"/>
      <w:lvlText w:val="%1.%2.%3.%4.%5."/>
      <w:lvlJc w:val="left"/>
      <w:pPr>
        <w:ind w:left="2088" w:hanging="1080"/>
      </w:pPr>
      <w:rPr>
        <w:rFonts w:cstheme="minorHAnsi" w:hint="default"/>
      </w:rPr>
    </w:lvl>
    <w:lvl w:ilvl="5">
      <w:start w:val="1"/>
      <w:numFmt w:val="decimal"/>
      <w:lvlText w:val="%1.%2.%3.%4.%5.%6."/>
      <w:lvlJc w:val="left"/>
      <w:pPr>
        <w:ind w:left="2340" w:hanging="1080"/>
      </w:pPr>
      <w:rPr>
        <w:rFonts w:cstheme="minorHAnsi" w:hint="default"/>
      </w:rPr>
    </w:lvl>
    <w:lvl w:ilvl="6">
      <w:start w:val="1"/>
      <w:numFmt w:val="decimal"/>
      <w:lvlText w:val="%1.%2.%3.%4.%5.%6.%7."/>
      <w:lvlJc w:val="left"/>
      <w:pPr>
        <w:ind w:left="2952" w:hanging="1440"/>
      </w:pPr>
      <w:rPr>
        <w:rFonts w:cstheme="minorHAnsi" w:hint="default"/>
      </w:rPr>
    </w:lvl>
    <w:lvl w:ilvl="7">
      <w:start w:val="1"/>
      <w:numFmt w:val="decimal"/>
      <w:lvlText w:val="%1.%2.%3.%4.%5.%6.%7.%8."/>
      <w:lvlJc w:val="left"/>
      <w:pPr>
        <w:ind w:left="3204" w:hanging="1440"/>
      </w:pPr>
      <w:rPr>
        <w:rFonts w:cstheme="minorHAnsi" w:hint="default"/>
      </w:rPr>
    </w:lvl>
    <w:lvl w:ilvl="8">
      <w:start w:val="1"/>
      <w:numFmt w:val="decimal"/>
      <w:lvlText w:val="%1.%2.%3.%4.%5.%6.%7.%8.%9."/>
      <w:lvlJc w:val="left"/>
      <w:pPr>
        <w:ind w:left="3816" w:hanging="1800"/>
      </w:pPr>
      <w:rPr>
        <w:rFonts w:cstheme="minorHAnsi" w:hint="default"/>
      </w:rPr>
    </w:lvl>
  </w:abstractNum>
  <w:abstractNum w:abstractNumId="15"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16"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47158F3"/>
    <w:multiLevelType w:val="multilevel"/>
    <w:tmpl w:val="4992FD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B7C13EF"/>
    <w:multiLevelType w:val="hybridMultilevel"/>
    <w:tmpl w:val="9C9A6AC8"/>
    <w:lvl w:ilvl="0" w:tplc="7DEC531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17"/>
  </w:num>
  <w:num w:numId="5">
    <w:abstractNumId w:val="12"/>
  </w:num>
  <w:num w:numId="6">
    <w:abstractNumId w:val="2"/>
  </w:num>
  <w:num w:numId="7">
    <w:abstractNumId w:val="10"/>
  </w:num>
  <w:num w:numId="8">
    <w:abstractNumId w:val="7"/>
  </w:num>
  <w:num w:numId="9">
    <w:abstractNumId w:val="16"/>
  </w:num>
  <w:num w:numId="10">
    <w:abstractNumId w:val="11"/>
  </w:num>
  <w:num w:numId="11">
    <w:abstractNumId w:val="0"/>
  </w:num>
  <w:num w:numId="12">
    <w:abstractNumId w:val="5"/>
  </w:num>
  <w:num w:numId="13">
    <w:abstractNumId w:val="4"/>
  </w:num>
  <w:num w:numId="14">
    <w:abstractNumId w:val="15"/>
  </w:num>
  <w:num w:numId="15">
    <w:abstractNumId w:val="19"/>
  </w:num>
  <w:num w:numId="16">
    <w:abstractNumId w:val="6"/>
  </w:num>
  <w:num w:numId="17">
    <w:abstractNumId w:val="9"/>
  </w:num>
  <w:num w:numId="18">
    <w:abstractNumId w:val="8"/>
  </w:num>
  <w:num w:numId="19">
    <w:abstractNumId w:val="1"/>
  </w:num>
  <w:num w:numId="20">
    <w:abstractNumId w:val="18"/>
  </w:num>
  <w:num w:numId="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5FCA"/>
    <w:rsid w:val="000615B1"/>
    <w:rsid w:val="000664C3"/>
    <w:rsid w:val="00067886"/>
    <w:rsid w:val="00073353"/>
    <w:rsid w:val="00077E70"/>
    <w:rsid w:val="00081759"/>
    <w:rsid w:val="00081A8F"/>
    <w:rsid w:val="00087DB1"/>
    <w:rsid w:val="00091EE3"/>
    <w:rsid w:val="00096D23"/>
    <w:rsid w:val="000A0ABD"/>
    <w:rsid w:val="000A2CB5"/>
    <w:rsid w:val="000A41CF"/>
    <w:rsid w:val="000B09ED"/>
    <w:rsid w:val="000B3F65"/>
    <w:rsid w:val="000C176F"/>
    <w:rsid w:val="000C3119"/>
    <w:rsid w:val="000C7A25"/>
    <w:rsid w:val="000E7011"/>
    <w:rsid w:val="000F1DDC"/>
    <w:rsid w:val="000F5753"/>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74061"/>
    <w:rsid w:val="00174C03"/>
    <w:rsid w:val="00177707"/>
    <w:rsid w:val="00180E82"/>
    <w:rsid w:val="001812CB"/>
    <w:rsid w:val="0018235B"/>
    <w:rsid w:val="00182ECE"/>
    <w:rsid w:val="00190D12"/>
    <w:rsid w:val="001920C8"/>
    <w:rsid w:val="00196D61"/>
    <w:rsid w:val="001A337B"/>
    <w:rsid w:val="001A34A6"/>
    <w:rsid w:val="001A5075"/>
    <w:rsid w:val="001A7CA0"/>
    <w:rsid w:val="001B5882"/>
    <w:rsid w:val="001C00D4"/>
    <w:rsid w:val="001C644A"/>
    <w:rsid w:val="001D19A9"/>
    <w:rsid w:val="001E61C0"/>
    <w:rsid w:val="001E64AC"/>
    <w:rsid w:val="001F327C"/>
    <w:rsid w:val="001F460E"/>
    <w:rsid w:val="001F76A9"/>
    <w:rsid w:val="00200F5A"/>
    <w:rsid w:val="0020388F"/>
    <w:rsid w:val="00204508"/>
    <w:rsid w:val="002056EB"/>
    <w:rsid w:val="00206D60"/>
    <w:rsid w:val="002120EE"/>
    <w:rsid w:val="00220ED5"/>
    <w:rsid w:val="00224B76"/>
    <w:rsid w:val="002303A2"/>
    <w:rsid w:val="002312A8"/>
    <w:rsid w:val="00237B72"/>
    <w:rsid w:val="002424AD"/>
    <w:rsid w:val="00253F7F"/>
    <w:rsid w:val="0025580C"/>
    <w:rsid w:val="002642A7"/>
    <w:rsid w:val="002644BD"/>
    <w:rsid w:val="00273AF9"/>
    <w:rsid w:val="0027565E"/>
    <w:rsid w:val="00282B3E"/>
    <w:rsid w:val="00283DA1"/>
    <w:rsid w:val="0029197A"/>
    <w:rsid w:val="002A2F3E"/>
    <w:rsid w:val="002A6448"/>
    <w:rsid w:val="002B6E72"/>
    <w:rsid w:val="002C3C12"/>
    <w:rsid w:val="002C5940"/>
    <w:rsid w:val="002C5B8E"/>
    <w:rsid w:val="002C7EB8"/>
    <w:rsid w:val="002D1415"/>
    <w:rsid w:val="002D2A1F"/>
    <w:rsid w:val="002D2A2A"/>
    <w:rsid w:val="002D627E"/>
    <w:rsid w:val="002E3B60"/>
    <w:rsid w:val="002F41A4"/>
    <w:rsid w:val="002F5832"/>
    <w:rsid w:val="002F5C5B"/>
    <w:rsid w:val="003018D2"/>
    <w:rsid w:val="00302DF7"/>
    <w:rsid w:val="00303A4A"/>
    <w:rsid w:val="003102C7"/>
    <w:rsid w:val="00311377"/>
    <w:rsid w:val="00311E1E"/>
    <w:rsid w:val="003122CD"/>
    <w:rsid w:val="00316899"/>
    <w:rsid w:val="003228DD"/>
    <w:rsid w:val="00322FA8"/>
    <w:rsid w:val="0032540A"/>
    <w:rsid w:val="003264D5"/>
    <w:rsid w:val="0033718A"/>
    <w:rsid w:val="00342D0C"/>
    <w:rsid w:val="00342D4C"/>
    <w:rsid w:val="00347CA8"/>
    <w:rsid w:val="003502FA"/>
    <w:rsid w:val="00354CCD"/>
    <w:rsid w:val="00363282"/>
    <w:rsid w:val="00363478"/>
    <w:rsid w:val="00372136"/>
    <w:rsid w:val="00375A88"/>
    <w:rsid w:val="003801C1"/>
    <w:rsid w:val="00380F3C"/>
    <w:rsid w:val="00381A15"/>
    <w:rsid w:val="00385BD9"/>
    <w:rsid w:val="003879C9"/>
    <w:rsid w:val="003A3794"/>
    <w:rsid w:val="003A7EF4"/>
    <w:rsid w:val="003B3FC4"/>
    <w:rsid w:val="003B449C"/>
    <w:rsid w:val="003B69D6"/>
    <w:rsid w:val="003C0885"/>
    <w:rsid w:val="003D092E"/>
    <w:rsid w:val="003D1C90"/>
    <w:rsid w:val="003D38F6"/>
    <w:rsid w:val="003D7687"/>
    <w:rsid w:val="003E037F"/>
    <w:rsid w:val="003E71C1"/>
    <w:rsid w:val="003F5F56"/>
    <w:rsid w:val="004077B4"/>
    <w:rsid w:val="004103B1"/>
    <w:rsid w:val="004206C4"/>
    <w:rsid w:val="004347FC"/>
    <w:rsid w:val="004351FB"/>
    <w:rsid w:val="00435B55"/>
    <w:rsid w:val="00437CEC"/>
    <w:rsid w:val="00442503"/>
    <w:rsid w:val="00462A21"/>
    <w:rsid w:val="00466E8F"/>
    <w:rsid w:val="00470685"/>
    <w:rsid w:val="00484534"/>
    <w:rsid w:val="004905E5"/>
    <w:rsid w:val="0049079D"/>
    <w:rsid w:val="00493603"/>
    <w:rsid w:val="00493968"/>
    <w:rsid w:val="004A36CC"/>
    <w:rsid w:val="004A581C"/>
    <w:rsid w:val="004C00E8"/>
    <w:rsid w:val="004C4080"/>
    <w:rsid w:val="004D1C8C"/>
    <w:rsid w:val="004D4BD0"/>
    <w:rsid w:val="004E0360"/>
    <w:rsid w:val="004E579B"/>
    <w:rsid w:val="004E6C0A"/>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38"/>
    <w:rsid w:val="006170E2"/>
    <w:rsid w:val="0062142F"/>
    <w:rsid w:val="00627AC9"/>
    <w:rsid w:val="006412F2"/>
    <w:rsid w:val="00641FE8"/>
    <w:rsid w:val="006526DD"/>
    <w:rsid w:val="00661790"/>
    <w:rsid w:val="0067191D"/>
    <w:rsid w:val="006751A0"/>
    <w:rsid w:val="006A371F"/>
    <w:rsid w:val="006A5785"/>
    <w:rsid w:val="006B03E3"/>
    <w:rsid w:val="006B09C5"/>
    <w:rsid w:val="006B2D55"/>
    <w:rsid w:val="006B39FB"/>
    <w:rsid w:val="006C7C84"/>
    <w:rsid w:val="006D3482"/>
    <w:rsid w:val="006D38C3"/>
    <w:rsid w:val="006D4093"/>
    <w:rsid w:val="006D7F84"/>
    <w:rsid w:val="006E2B18"/>
    <w:rsid w:val="006E5F1C"/>
    <w:rsid w:val="006F7473"/>
    <w:rsid w:val="00702103"/>
    <w:rsid w:val="00705E19"/>
    <w:rsid w:val="00726BE5"/>
    <w:rsid w:val="00730B43"/>
    <w:rsid w:val="00733210"/>
    <w:rsid w:val="0073380D"/>
    <w:rsid w:val="00735849"/>
    <w:rsid w:val="007435AC"/>
    <w:rsid w:val="007438B8"/>
    <w:rsid w:val="00743AB3"/>
    <w:rsid w:val="00757BC3"/>
    <w:rsid w:val="00757E30"/>
    <w:rsid w:val="00764C45"/>
    <w:rsid w:val="007668F9"/>
    <w:rsid w:val="00767155"/>
    <w:rsid w:val="00784081"/>
    <w:rsid w:val="007840E0"/>
    <w:rsid w:val="00790F2A"/>
    <w:rsid w:val="007934A2"/>
    <w:rsid w:val="007B0C11"/>
    <w:rsid w:val="007B0DCC"/>
    <w:rsid w:val="007B147A"/>
    <w:rsid w:val="007B57C0"/>
    <w:rsid w:val="007B7FC2"/>
    <w:rsid w:val="007C4F34"/>
    <w:rsid w:val="007C5938"/>
    <w:rsid w:val="007F0E6D"/>
    <w:rsid w:val="007F3B29"/>
    <w:rsid w:val="00802ECA"/>
    <w:rsid w:val="008044A9"/>
    <w:rsid w:val="00805183"/>
    <w:rsid w:val="0081247F"/>
    <w:rsid w:val="00824121"/>
    <w:rsid w:val="00826F9A"/>
    <w:rsid w:val="008361C2"/>
    <w:rsid w:val="00836C09"/>
    <w:rsid w:val="0083702B"/>
    <w:rsid w:val="00845748"/>
    <w:rsid w:val="00852509"/>
    <w:rsid w:val="00855199"/>
    <w:rsid w:val="00862963"/>
    <w:rsid w:val="0086716F"/>
    <w:rsid w:val="008758C1"/>
    <w:rsid w:val="00880533"/>
    <w:rsid w:val="00883EF9"/>
    <w:rsid w:val="00884B17"/>
    <w:rsid w:val="008877CE"/>
    <w:rsid w:val="008903A7"/>
    <w:rsid w:val="00893289"/>
    <w:rsid w:val="00896CCE"/>
    <w:rsid w:val="008A56AA"/>
    <w:rsid w:val="008B156B"/>
    <w:rsid w:val="008B2CC8"/>
    <w:rsid w:val="008B42C3"/>
    <w:rsid w:val="008B5B57"/>
    <w:rsid w:val="008B7060"/>
    <w:rsid w:val="008C13E8"/>
    <w:rsid w:val="008D2A1F"/>
    <w:rsid w:val="008E09E6"/>
    <w:rsid w:val="008E4CD0"/>
    <w:rsid w:val="008E5251"/>
    <w:rsid w:val="008F0A9D"/>
    <w:rsid w:val="008F1980"/>
    <w:rsid w:val="009039F7"/>
    <w:rsid w:val="0091125C"/>
    <w:rsid w:val="00914E24"/>
    <w:rsid w:val="009203CA"/>
    <w:rsid w:val="0092244D"/>
    <w:rsid w:val="00940615"/>
    <w:rsid w:val="00940624"/>
    <w:rsid w:val="009430F9"/>
    <w:rsid w:val="00944179"/>
    <w:rsid w:val="00955B1F"/>
    <w:rsid w:val="009571E2"/>
    <w:rsid w:val="009609FB"/>
    <w:rsid w:val="0096119C"/>
    <w:rsid w:val="009621C1"/>
    <w:rsid w:val="00965F5A"/>
    <w:rsid w:val="0096664E"/>
    <w:rsid w:val="009666CF"/>
    <w:rsid w:val="00967074"/>
    <w:rsid w:val="00967269"/>
    <w:rsid w:val="00971050"/>
    <w:rsid w:val="00975299"/>
    <w:rsid w:val="00976395"/>
    <w:rsid w:val="009770DA"/>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7A45"/>
    <w:rsid w:val="00A21726"/>
    <w:rsid w:val="00A24811"/>
    <w:rsid w:val="00A354C2"/>
    <w:rsid w:val="00A4396E"/>
    <w:rsid w:val="00A46448"/>
    <w:rsid w:val="00A517B0"/>
    <w:rsid w:val="00A550DA"/>
    <w:rsid w:val="00A6022F"/>
    <w:rsid w:val="00A61CD5"/>
    <w:rsid w:val="00A64F71"/>
    <w:rsid w:val="00A654B2"/>
    <w:rsid w:val="00A6718C"/>
    <w:rsid w:val="00A7554C"/>
    <w:rsid w:val="00A80747"/>
    <w:rsid w:val="00A82470"/>
    <w:rsid w:val="00A82909"/>
    <w:rsid w:val="00A90A2E"/>
    <w:rsid w:val="00AA4798"/>
    <w:rsid w:val="00AB067F"/>
    <w:rsid w:val="00AB2F9F"/>
    <w:rsid w:val="00AD26C5"/>
    <w:rsid w:val="00AD423B"/>
    <w:rsid w:val="00AE1F31"/>
    <w:rsid w:val="00AF0873"/>
    <w:rsid w:val="00AF2003"/>
    <w:rsid w:val="00B03742"/>
    <w:rsid w:val="00B11D08"/>
    <w:rsid w:val="00B24DA9"/>
    <w:rsid w:val="00B253D6"/>
    <w:rsid w:val="00B33061"/>
    <w:rsid w:val="00B42484"/>
    <w:rsid w:val="00B51900"/>
    <w:rsid w:val="00B51FE6"/>
    <w:rsid w:val="00B73171"/>
    <w:rsid w:val="00B80347"/>
    <w:rsid w:val="00B8644B"/>
    <w:rsid w:val="00B95C88"/>
    <w:rsid w:val="00BB6D2C"/>
    <w:rsid w:val="00BB7D0D"/>
    <w:rsid w:val="00BC0C0C"/>
    <w:rsid w:val="00BC148D"/>
    <w:rsid w:val="00BC4882"/>
    <w:rsid w:val="00BD0799"/>
    <w:rsid w:val="00BD0CD0"/>
    <w:rsid w:val="00BD6E81"/>
    <w:rsid w:val="00BD71C2"/>
    <w:rsid w:val="00BE0CA2"/>
    <w:rsid w:val="00BE22F8"/>
    <w:rsid w:val="00BE6C04"/>
    <w:rsid w:val="00BE6E1B"/>
    <w:rsid w:val="00BF7425"/>
    <w:rsid w:val="00C04159"/>
    <w:rsid w:val="00C07F35"/>
    <w:rsid w:val="00C12AF9"/>
    <w:rsid w:val="00C144A7"/>
    <w:rsid w:val="00C15BA5"/>
    <w:rsid w:val="00C16493"/>
    <w:rsid w:val="00C214BD"/>
    <w:rsid w:val="00C23F0C"/>
    <w:rsid w:val="00C35BEC"/>
    <w:rsid w:val="00C56C31"/>
    <w:rsid w:val="00C61CB0"/>
    <w:rsid w:val="00C67016"/>
    <w:rsid w:val="00C718E8"/>
    <w:rsid w:val="00C81E7A"/>
    <w:rsid w:val="00C841A3"/>
    <w:rsid w:val="00C84367"/>
    <w:rsid w:val="00CA4721"/>
    <w:rsid w:val="00CA488E"/>
    <w:rsid w:val="00CB09BA"/>
    <w:rsid w:val="00CB29DE"/>
    <w:rsid w:val="00CC3B0F"/>
    <w:rsid w:val="00CD6F0D"/>
    <w:rsid w:val="00CE42A1"/>
    <w:rsid w:val="00CE6205"/>
    <w:rsid w:val="00CF6973"/>
    <w:rsid w:val="00D008F2"/>
    <w:rsid w:val="00D10258"/>
    <w:rsid w:val="00D13547"/>
    <w:rsid w:val="00D20F66"/>
    <w:rsid w:val="00D26182"/>
    <w:rsid w:val="00D313B4"/>
    <w:rsid w:val="00D50C4C"/>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654E"/>
    <w:rsid w:val="00DE1108"/>
    <w:rsid w:val="00DE1BF0"/>
    <w:rsid w:val="00DE264C"/>
    <w:rsid w:val="00DE5575"/>
    <w:rsid w:val="00DF3D6F"/>
    <w:rsid w:val="00DF5C02"/>
    <w:rsid w:val="00E02199"/>
    <w:rsid w:val="00E07FA9"/>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E2403"/>
    <w:rsid w:val="00EF7EAB"/>
    <w:rsid w:val="00F0433C"/>
    <w:rsid w:val="00F07F10"/>
    <w:rsid w:val="00F22910"/>
    <w:rsid w:val="00F23E83"/>
    <w:rsid w:val="00F241C8"/>
    <w:rsid w:val="00F26F57"/>
    <w:rsid w:val="00F369D4"/>
    <w:rsid w:val="00F40487"/>
    <w:rsid w:val="00F42EA1"/>
    <w:rsid w:val="00F44870"/>
    <w:rsid w:val="00F44A9D"/>
    <w:rsid w:val="00F607E9"/>
    <w:rsid w:val="00F6459F"/>
    <w:rsid w:val="00F64937"/>
    <w:rsid w:val="00F74129"/>
    <w:rsid w:val="00F76822"/>
    <w:rsid w:val="00F84544"/>
    <w:rsid w:val="00F85A14"/>
    <w:rsid w:val="00F869AE"/>
    <w:rsid w:val="00F87BF0"/>
    <w:rsid w:val="00F9055C"/>
    <w:rsid w:val="00F92BC7"/>
    <w:rsid w:val="00F93566"/>
    <w:rsid w:val="00F954BB"/>
    <w:rsid w:val="00FA4EE9"/>
    <w:rsid w:val="00FB1DF2"/>
    <w:rsid w:val="00FB4F9B"/>
    <w:rsid w:val="00FC4920"/>
    <w:rsid w:val="00FD6AFC"/>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hyperlink" Target="mailto:witold.dunal@enea.pl" TargetMode="External"/><Relationship Id="rId3" Type="http://schemas.openxmlformats.org/officeDocument/2006/relationships/styles" Target="styles.xml"/><Relationship Id="rId21" Type="http://schemas.openxmlformats.org/officeDocument/2006/relationships/hyperlink" Target="mailto:zbigniew.karwacki@enea.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eep.iod@enea.pl" TargetMode="External"/><Relationship Id="rId25" Type="http://schemas.openxmlformats.org/officeDocument/2006/relationships/hyperlink" Target="mailto:zbigniew.karwacki@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z.murat@enea.pl"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mailto:Zbigniew.Karwacki@enea.pl" TargetMode="External"/><Relationship Id="rId23" Type="http://schemas.openxmlformats.org/officeDocument/2006/relationships/hyperlink" Target="https://aukcje.eb2b.com.pl/" TargetMode="External"/><Relationship Id="rId28" Type="http://schemas.openxmlformats.org/officeDocument/2006/relationships/theme" Target="theme/theme1.xml"/><Relationship Id="rId10" Type="http://schemas.openxmlformats.org/officeDocument/2006/relationships/hyperlink" Target="mailto:zbigniew.karwacki@enea.pl" TargetMode="External"/><Relationship Id="rId19" Type="http://schemas.openxmlformats.org/officeDocument/2006/relationships/hyperlink" Target="mailto:lukasz.murat@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Witold.Dunal@enea.pl" TargetMode="External"/><Relationship Id="rId22" Type="http://schemas.openxmlformats.org/officeDocument/2006/relationships/hyperlink" Target="mailto:lukasz.kosik@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F38E-3A28-4698-ACAF-DC8A4CA0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6010</Words>
  <Characters>36061</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12</cp:revision>
  <cp:lastPrinted>2018-11-13T10:20:00Z</cp:lastPrinted>
  <dcterms:created xsi:type="dcterms:W3CDTF">2019-12-11T09:00:00Z</dcterms:created>
  <dcterms:modified xsi:type="dcterms:W3CDTF">2019-12-11T11:02:00Z</dcterms:modified>
  <cp:contentStatus/>
</cp:coreProperties>
</file>